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2"/>
        <w:spacing w:before="101"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5"/>
        </w:rPr>
        <w:t>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件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1775"/>
        <w:spacing w:before="184" w:line="17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药物临床试验质量管理规</w:t>
      </w:r>
      <w:r>
        <w:rPr>
          <w:rFonts w:ascii="Microsoft YaHei" w:hAnsi="Microsoft YaHei" w:eastAsia="Microsoft YaHei" w:cs="Microsoft YaHei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范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3292"/>
        <w:spacing w:before="133" w:line="1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一章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总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则</w:t>
      </w:r>
    </w:p>
    <w:p>
      <w:pPr>
        <w:ind w:left="1" w:right="78" w:firstLine="634"/>
        <w:spacing w:before="17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一条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为保证药物临床试验过程规范，数据和结果的科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学、真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实、可靠，保护受试者的权益和安全，根据《中华人民共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药品管理法》《中华人民共和国疫苗管理法》《中华人民共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和国药品管理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法实施条例》，</w:t>
      </w:r>
      <w:r>
        <w:rPr>
          <w:rFonts w:ascii="NSimSun" w:hAnsi="NSimSun" w:eastAsia="NSimSun" w:cs="NSimSun"/>
          <w:sz w:val="31"/>
          <w:szCs w:val="31"/>
          <w:spacing w:val="-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制定本规范。本规范适用于为申请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药品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注册而进行的药物临床试验。药物临床试验的相关活动应当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遵守本规范。</w:t>
      </w:r>
    </w:p>
    <w:p>
      <w:pPr>
        <w:ind w:left="6" w:firstLine="629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二条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药物临床试验质量管理规范是药物临床试验全过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的质量标准，包括方案设计、组织实施、监查、稽查、记录、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分析、总结和报告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right="80" w:firstLine="63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第三条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药物临床试验应当符合《世界医学大会赫尔辛基宣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原则及相关伦理要求，受试者的权益和安全是考虑的首要因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素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优先于对科学和社会的获益。伦理审查与知情同意是保障受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者权益的重要措施。</w:t>
      </w:r>
    </w:p>
    <w:p>
      <w:pPr>
        <w:ind w:left="6" w:right="80" w:firstLine="629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第四条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药物临床试验应当有充分的科学依据。临床试验应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权衡受试者和社会的预期风险和获益，只有当预期的获益大于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风险时，方可实施或者继续临床试验。</w:t>
      </w:r>
    </w:p>
    <w:p>
      <w:pPr>
        <w:ind w:left="4" w:right="80" w:firstLine="630"/>
        <w:spacing w:before="2" w:line="34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第五条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试验方案应当清晰、详细、可操作。试验方案在获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理委员会同意后方可执行。</w:t>
      </w:r>
    </w:p>
    <w:p>
      <w:pPr>
        <w:sectPr>
          <w:pgSz w:w="11907" w:h="16839"/>
          <w:pgMar w:top="1431" w:right="1473" w:bottom="0" w:left="1548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15" w:right="1" w:firstLine="632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第六条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研究者在临床试验过程中应当遵守试验方案，凡涉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医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学判断或临床决策应当由临床医生做出。参加临床试验实施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研究人员，应当具有能够承担临床试验工作相应的教育、培训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经验。</w:t>
      </w:r>
    </w:p>
    <w:p>
      <w:pPr>
        <w:ind w:left="20" w:firstLine="627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七条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所有临床试验的纸质或电子资料应当被妥善地记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、处理和保存，能够准确地报告、解释和确认。应当保护受试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的隐私和其相关信息的保密性。</w:t>
      </w:r>
    </w:p>
    <w:p>
      <w:pPr>
        <w:ind w:left="20" w:firstLine="627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八条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试验药物的制备应当符合临床试验用药品生产质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理相关要求。试验药物的使用应当符合试验方案。</w:t>
      </w:r>
    </w:p>
    <w:p>
      <w:pPr>
        <w:ind w:left="14" w:firstLine="633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九条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临床试验的质量管理体系应当覆盖临床试验的全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，重点是受试者保护、试验结果可靠，以及遵守相关法律法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5"/>
        </w:rPr>
        <w:t>。</w:t>
      </w:r>
    </w:p>
    <w:p>
      <w:pPr>
        <w:ind w:left="647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临床试验的实施应当遵守利益冲突回避原则。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2824"/>
        <w:spacing w:before="133" w:line="1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二章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术语及其定义</w:t>
      </w:r>
    </w:p>
    <w:p>
      <w:pPr>
        <w:ind w:left="647"/>
        <w:spacing w:before="162"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十一条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本规范下列用语的含义是：</w:t>
      </w:r>
    </w:p>
    <w:p>
      <w:pPr>
        <w:ind w:left="11" w:right="3" w:firstLine="648"/>
        <w:spacing w:before="188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一)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临床试验，指以人体(患者或健康受试者)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为对象的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，意在发现或验证某种试验药物的临床医学、药理学以及其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他药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学作用、不良反应，或者试验药物的吸收、分布、代谢和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排泄，</w:t>
      </w:r>
      <w:r>
        <w:rPr>
          <w:rFonts w:ascii="NSimSun" w:hAnsi="NSimSun" w:eastAsia="NSimSun" w:cs="NSimSun"/>
          <w:sz w:val="31"/>
          <w:szCs w:val="31"/>
          <w:spacing w:val="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以确定药物的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疗效与安全性的系统性试验。</w:t>
      </w:r>
    </w:p>
    <w:p>
      <w:pPr>
        <w:ind w:left="11" w:right="4" w:firstLine="648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临床试验的依从性，指临床试验参与各方遵守与临床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验有关要求、本规范和相关法律法规。</w:t>
      </w:r>
    </w:p>
    <w:p>
      <w:pPr>
        <w:ind w:left="660"/>
        <w:spacing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三)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非临床研究，指不在人体上进行的生物医学研究。</w:t>
      </w:r>
    </w:p>
    <w:p>
      <w:pPr>
        <w:sectPr>
          <w:footerReference w:type="default" r:id="rId1"/>
          <w:pgSz w:w="11907" w:h="16839"/>
          <w:pgMar w:top="1431" w:right="1552" w:bottom="1035" w:left="1537" w:header="0" w:footer="7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2" w:firstLine="644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(四)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独立的数据监查委员会(数据和安全监查委员会，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监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委员会，数据监查委员会)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，指由申办者设立的独立的数据监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委员会，定期对临床试验的进展、安全性数据和重要的有效性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进行评估，并向申办者建议是否继续、调整或者停止试验。</w:t>
      </w:r>
    </w:p>
    <w:p>
      <w:pPr>
        <w:ind w:left="2" w:right="87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伦理委员会，指由医学、药学及其他背景人员组成的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会，其职责是通过独立地审查、同意、跟踪审查试验方案及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关文件、获得和记录受试者知情同意所用的方法和材料等，确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试者的权益、安全受到保护。</w:t>
      </w:r>
    </w:p>
    <w:p>
      <w:pPr>
        <w:ind w:right="91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研究者，指实施临床试验并对临床试验质量及受试者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权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益和安全负责的试验现场的负责人。</w:t>
      </w:r>
    </w:p>
    <w:p>
      <w:pPr>
        <w:ind w:right="87" w:firstLine="646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申办者，指负责临床试验的发起、管理和提供临床试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验经费的个人、组织或者机构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6" w:right="87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八)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合同研究组织，指通过签订合同授权，执行申办者或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研究者在临床试验中的某些职责和任务的单位。</w:t>
      </w:r>
    </w:p>
    <w:p>
      <w:pPr>
        <w:ind w:left="2" w:right="87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九)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受试者，指参加一项临床试验，并作为试验用药品的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者，包括患者、健康受试者。</w:t>
      </w:r>
    </w:p>
    <w:p>
      <w:pPr>
        <w:ind w:right="87" w:firstLine="645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弱势受试者，指维护自身意愿和权利的能力不足或者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失的受试者，其自愿参加临床试验的意愿，有可能被试验的预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获益或者拒绝参加可能被报复而受到不正当影响。包括：研究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学生和下级、申办者的员工、军人、犯人、无药可救疾病的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患者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处于危急状况的患者，入住福利院的人、流浪者、未成年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无能力知情同意的人等。</w:t>
      </w:r>
    </w:p>
    <w:p>
      <w:pPr>
        <w:ind w:left="646"/>
        <w:spacing w:before="1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知情同意，指受试者被告知可影响其做出参加临床</w:t>
      </w:r>
    </w:p>
    <w:p>
      <w:pPr>
        <w:sectPr>
          <w:footerReference w:type="default" r:id="rId2"/>
          <w:pgSz w:w="11907" w:h="16839"/>
          <w:pgMar w:top="1431" w:right="1465" w:bottom="400" w:left="1551" w:header="0" w:footer="0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6" w:right="16" w:hanging="3"/>
        <w:spacing w:before="10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试验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定的各方面情况后，确认同意自愿参加临床试验的过程。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程应当以书面的、签署姓名和日期的知情同意书作为文件证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明。</w:t>
      </w:r>
    </w:p>
    <w:p>
      <w:pPr>
        <w:ind w:left="15" w:right="103" w:firstLine="646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公正见证人，指与临床试验无关，不受临床试验相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关人员不公正影响的个人，在受试者或者其监护人无阅读能力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作为公正的见证人，阅读知情同意书和其他书面资料，并见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证知情同意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。</w:t>
      </w:r>
    </w:p>
    <w:p>
      <w:pPr>
        <w:ind w:left="16" w:right="103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监查，指监督临床试验的进展，并保证临床试验按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试验方案、标准操作规程和相关法律法规要求实施、记录和报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的行动。</w:t>
      </w:r>
    </w:p>
    <w:p>
      <w:pPr>
        <w:ind w:left="16" w:right="103" w:firstLine="645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监查计划，指描述监查策略、方法、职责和要求的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文件。</w:t>
      </w:r>
    </w:p>
    <w:p>
      <w:pPr>
        <w:ind w:left="22" w:right="107" w:firstLine="639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监查报告，指监查员根据申办者的标准操作规程规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定，在每次进行现场访视或者其他临床试验相关的沟通后，向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办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者提交的书面报告。</w:t>
      </w:r>
    </w:p>
    <w:p>
      <w:pPr>
        <w:ind w:left="13" w:right="22" w:firstLine="648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十六)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稽查，指对临床试验相关活动和文件进行系统的、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的检查，以评估确定临床试验相关活动的实施、试验数据的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、分析和报告是否符合试验方案、标准操作规程和相关法律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规的要求。</w:t>
      </w:r>
    </w:p>
    <w:p>
      <w:pPr>
        <w:ind w:left="15" w:right="107" w:firstLine="646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稽查报告，指由申办者委派的稽查员撰写的，关于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查结果的书面评估报告。</w:t>
      </w:r>
    </w:p>
    <w:p>
      <w:pPr>
        <w:ind w:left="15" w:firstLine="646"/>
        <w:spacing w:before="2" w:line="34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八)检查，指药品监督管理部门对临床试验的有关文件、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设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施、记录和其他方面进行审核检查的行为，检查可以在试验现</w:t>
      </w:r>
    </w:p>
    <w:p>
      <w:pPr>
        <w:sectPr>
          <w:footerReference w:type="default" r:id="rId3"/>
          <w:pgSz w:w="11907" w:h="16839"/>
          <w:pgMar w:top="1431" w:right="1449" w:bottom="1035" w:left="1535" w:header="0" w:footer="7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14" w:right="87" w:hanging="10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、申办者或者合同研究组织所在地，以及药品监督管理部门认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为必要的其他场所进行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3" w:right="83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十九)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直接查阅，指对评估药物临床试验重要的记录和报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接进行检查、分析、核实或者复制等。直接查阅的任何一方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按照相关法律法规，采取合理的措施保护受试者隐私以及避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露申办者的权属信息和其他需要保密的信息。</w:t>
      </w:r>
    </w:p>
    <w:p>
      <w:pPr>
        <w:ind w:left="2" w:firstLine="646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二十)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试验方案，指说明临床试验目的、设计、方法学、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学考虑和组织实施的文件。试验方案通常还应当包括临床试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的背景和理论基础，该内容也可以在其他参考文件中给出。试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案包括方案及其修订版。</w:t>
      </w:r>
    </w:p>
    <w:p>
      <w:pPr>
        <w:ind w:left="38" w:right="84" w:firstLine="610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二十一)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研究者手册，指与开展临床试验相关的试验用药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临床和非临床研究资料汇编。</w:t>
      </w:r>
    </w:p>
    <w:p>
      <w:pPr>
        <w:ind w:left="8" w:right="84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二十二)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病例报告表，指按照试验方案要求设计，向申办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报告的记录受试者相关信息的纸质或者电子文件。</w:t>
      </w:r>
    </w:p>
    <w:p>
      <w:pPr>
        <w:ind w:left="9" w:right="84" w:firstLine="639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二十三)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标准操作规程，指为保证某项特定操作的一致性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定的详细的书面要求。</w:t>
      </w:r>
    </w:p>
    <w:p>
      <w:pPr>
        <w:ind w:left="8" w:right="84" w:firstLine="640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二十四)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试验用药品，指用于临床试验的试验药物、对照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药品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。</w:t>
      </w:r>
    </w:p>
    <w:p>
      <w:pPr>
        <w:ind w:left="11" w:right="84" w:firstLine="637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二十五)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对照药品，指临床试验中用于与试验药物参比对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照的其他研究药物、已上市药品或者安慰剂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</w:t>
      </w:r>
    </w:p>
    <w:p>
      <w:pPr>
        <w:ind w:right="84" w:firstLine="648"/>
        <w:spacing w:before="4" w:line="340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二十六)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不良事件，指受试者接受试验用药品后出现的所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良医学事件，可以表现为症状体征、疾病或者实验室检查异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，但不一定与试验用药品有因果关系。</w:t>
      </w:r>
    </w:p>
    <w:p>
      <w:pPr>
        <w:sectPr>
          <w:footerReference w:type="default" r:id="rId2"/>
          <w:pgSz w:w="11907" w:h="16839"/>
          <w:pgMar w:top="1431" w:right="1471" w:bottom="400" w:left="1548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12" w:right="3" w:firstLine="641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二十七)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严重不良事件，指受试者接受试验用药品后出现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死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亡、危及生命、永久或者严重的残疾或者功能丧失、受试者需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住院治疗或者延长住院时间，以及先天性异常或者出生缺陷等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医学事件。</w:t>
      </w:r>
    </w:p>
    <w:p>
      <w:pPr>
        <w:ind w:left="8" w:right="3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二十八)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药物不良反应，指临床试验中发生的任何与试验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品可能有关的对人体有害或者非期望的反应。试验用药品与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良事件之间的因果关系至少有一个合理的可能性，即不能排除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关性。</w:t>
      </w:r>
    </w:p>
    <w:p>
      <w:pPr>
        <w:ind w:left="8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二十九)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可疑且非预期严重不良反应，指临床表现的性质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重程度超出了试验药物研究者手册、已上市药品的说明书或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者产品特性摘要等已有资料信息的可疑并且非预期的严重不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反应。</w:t>
      </w:r>
    </w:p>
    <w:p>
      <w:pPr>
        <w:ind w:left="8" w:firstLine="645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三十)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受试者鉴认代码，指临床试验中分配给受试者以辩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身份的唯一代码。研究者在报告受试者出现的不良事件和其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他与试验有关的数据时，用该代码代替受试者姓名以保护其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隐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私。</w:t>
      </w:r>
    </w:p>
    <w:p>
      <w:pPr>
        <w:ind w:left="5" w:firstLine="648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三十一)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源文件，指临床试验中产生的原始记录、文件和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数据，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医院病历、医学图像、实验室记录、备忘录、受试者日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记或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评估表、发药记录、仪器自动记录的数据、缩微胶片、照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相底片、磁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介质、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X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光片、受试者文件，药房、实验室和医技部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存的临床试验相关的文件和记录，包括核证副本等。源文件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包括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源数据，可以以纸质或者电子等形式的载体存在。</w:t>
      </w:r>
    </w:p>
    <w:p>
      <w:pPr>
        <w:ind w:left="654"/>
        <w:spacing w:before="1"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三十二)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源数据，指临床试验中的原始记录或者核证副本</w:t>
      </w:r>
    </w:p>
    <w:p>
      <w:pPr>
        <w:sectPr>
          <w:footerReference w:type="default" r:id="rId4"/>
          <w:pgSz w:w="11907" w:h="16839"/>
          <w:pgMar w:top="1431" w:right="1552" w:bottom="1035" w:left="1543" w:header="0" w:footer="782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4" w:right="84" w:firstLine="1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记载的所有信息，包括临床发现、观测结果以及用于重建和评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价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临床试验所需要的其他相关活动记录。</w:t>
      </w:r>
    </w:p>
    <w:p>
      <w:pPr>
        <w:ind w:right="82" w:firstLine="648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三十三)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必备文件，指能够单独或者汇集后用于评价临床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验的实施过程和试验数据质量的文件。</w:t>
      </w:r>
    </w:p>
    <w:p>
      <w:pPr>
        <w:ind w:left="3" w:right="78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三十四)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核证副本，指经过审核验证，确认与原件的内容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和结构等均相同的复制件，该复制件是经审核人签署姓名和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，或者是由已验证过的系统直接生成，可以以纸质或者电子等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形式的载体存在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。</w:t>
      </w:r>
    </w:p>
    <w:p>
      <w:pPr>
        <w:ind w:left="8" w:right="82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三十五)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质量保证，指在临床试验中建立的有计划的系统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性措施，以保证临床试验的实施和数据的生成、记录和报告均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遵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试验方案和相关法律法规。</w:t>
      </w:r>
    </w:p>
    <w:p>
      <w:pPr>
        <w:ind w:left="2" w:right="78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三十六)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质量控制，指在临床试验质量保证系统中，为确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证临床试验所有相关活动是否符合质量要求而实施的技术和活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5"/>
        </w:rPr>
        <w:t>。</w:t>
      </w:r>
    </w:p>
    <w:p>
      <w:pPr>
        <w:ind w:left="648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三十七)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试验现场，指实施临床试验相关活动的场所。</w:t>
      </w:r>
    </w:p>
    <w:p>
      <w:pPr>
        <w:ind w:left="8" w:right="82" w:firstLine="640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三十八)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设盲，指临床试验中使一方或者多方不知道受试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者治疗分配的程序。单盲一般指受试者不知道，双盲一般指受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研究者、监查员以及数据分析人员均不知道治疗分配。</w:t>
      </w:r>
    </w:p>
    <w:p>
      <w:pPr>
        <w:ind w:left="6" w:firstLine="642"/>
        <w:spacing w:before="5" w:line="33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三十九)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计算机化系统验证，指为建立和记录计算机化系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从设计到停止使用，或者转换至其他系统的全生命周期均能够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合特定要求的过程。验证方案应当基于考虑系统的预计用途、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系统对受试者保护和临床试验结果可靠性的潜在影响等因素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险评估而制定。</w:t>
      </w:r>
    </w:p>
    <w:p>
      <w:pPr>
        <w:sectPr>
          <w:footerReference w:type="default" r:id="rId2"/>
          <w:pgSz w:w="11907" w:h="16839"/>
          <w:pgMar w:top="1431" w:right="1473" w:bottom="400" w:left="1548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49"/>
        <w:spacing w:before="101" w:line="226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十)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稽查轨迹，指能够追溯还原事件发生过程的记录。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971"/>
        <w:spacing w:before="133" w:line="17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三章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</w:t>
      </w:r>
    </w:p>
    <w:p>
      <w:pPr>
        <w:ind w:left="3" w:right="24" w:firstLine="632"/>
        <w:spacing w:before="160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第十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二条</w:t>
      </w:r>
      <w:r>
        <w:rPr>
          <w:rFonts w:ascii="NSimSun" w:hAnsi="NSimSun" w:eastAsia="NSimSun" w:cs="NSimSun"/>
          <w:sz w:val="31"/>
          <w:szCs w:val="31"/>
          <w:spacing w:val="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伦理委员会的职责是保护受试者的权益和安全，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当特别关注弱势受试者。</w:t>
      </w:r>
    </w:p>
    <w:p>
      <w:pPr>
        <w:ind w:left="5" w:right="7" w:firstLine="644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伦理委员会应当审查的文件包括：试验方案和试验方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修订版；知情同意书及其更新件；招募受试者的方式和信息；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提供给受试者的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其他书面资料；研究者手册；现有的安全性资料；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含受试者补偿信息的文件；研究者资格的证明文件；伦理委员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会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行其职责所需要的其他文件。</w:t>
      </w:r>
    </w:p>
    <w:p>
      <w:pPr>
        <w:ind w:left="6" w:right="93" w:firstLine="642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二)伦理委员会应当对临床试验的科学性和伦理性进行审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7"/>
        </w:rPr>
        <w:t>。</w:t>
      </w:r>
    </w:p>
    <w:p>
      <w:pPr>
        <w:ind w:left="649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三)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伦理委员会应当对研究者的资格进行审查。</w:t>
      </w:r>
    </w:p>
    <w:p>
      <w:pPr>
        <w:ind w:left="3" w:right="92" w:firstLine="645"/>
        <w:spacing w:before="19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四)为了更好地判断在临床试验中能否确保受试者的权益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全以及基本医疗，伦理委员会可以要求提供知情同意书内容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外的资料和信息。</w:t>
      </w:r>
    </w:p>
    <w:p>
      <w:pPr>
        <w:ind w:left="2" w:right="92" w:firstLine="646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(五)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实施非治疗性临床试验(即对受试者没有预期的直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床获益的试验)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时，若受试者的知情同意是由其监护人替代实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伦理委员会应当特别关注试验方案中是否充分考虑了相应的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理学问题以及法律法规。</w:t>
      </w:r>
    </w:p>
    <w:p>
      <w:pPr>
        <w:ind w:left="9" w:right="92" w:firstLine="640"/>
        <w:spacing w:before="1" w:line="340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六)若试验方案中明确说明紧急情况下受试者或者其监护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无法在试验前签署知情同意书，伦理委员会应当审查试验方案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是否充分考虑了相应的伦理学问题以及法律法规。</w:t>
      </w:r>
    </w:p>
    <w:p>
      <w:pPr>
        <w:sectPr>
          <w:footerReference w:type="default" r:id="rId5"/>
          <w:pgSz w:w="11907" w:h="16839"/>
          <w:pgMar w:top="1431" w:right="1462" w:bottom="1035" w:left="1548" w:header="0" w:footer="782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11" w:right="87" w:firstLine="637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伦理委员会应当审查是否存在受试者被强迫、利诱等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不正当的影响而参加临床试验。伦理委员会应当审查知情同意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书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中不能采用使受试者或者其监护人放弃其合法权益的内容，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不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能含有为研究者和临床试验机构、申办者及其代理机构免除其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当负责任的内容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。</w:t>
      </w:r>
    </w:p>
    <w:p>
      <w:pPr>
        <w:ind w:left="3" w:right="88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八)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伦理委员会应当确保知情同意书、提供给受试者的其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书面资料说明了给受试者补偿的信息，包括补偿方式、数额和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计划。</w:t>
      </w:r>
    </w:p>
    <w:p>
      <w:pPr>
        <w:ind w:left="2" w:right="88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九)伦理委员会应当在合理的时限内完成临床试验相关资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料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的审查或者备案流程，并给出明确的书面审查意见。审查意见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当包括审查的临床试验名称、文件(含版本号)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和日期。</w:t>
      </w:r>
    </w:p>
    <w:p>
      <w:pPr>
        <w:ind w:left="11" w:firstLine="637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(十)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伦理委员会的审查意见有：同意；必要的修改后同意；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不同意；终止或者暂停已同意的研究。审查意见应当说明要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修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改的内容，或者否定的理由。</w:t>
      </w:r>
    </w:p>
    <w:p>
      <w:pPr>
        <w:ind w:right="23" w:firstLine="648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一)</w:t>
      </w:r>
      <w:r>
        <w:rPr>
          <w:rFonts w:ascii="NSimSun" w:hAnsi="NSimSun" w:eastAsia="NSimSun" w:cs="NSimSun"/>
          <w:sz w:val="31"/>
          <w:szCs w:val="31"/>
          <w:spacing w:val="1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伦理委员会应当关注并明确要求研究者及时报告：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床试验实施中为消除对受试者紧急危害的试验方案的偏离或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改；增加受试者风险或者显著影响临床试验实施的改变；所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有可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且非预期严重不良反应；可能对受试者的安全或者临床试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验的实施产生不利影响的新信息。</w:t>
      </w:r>
    </w:p>
    <w:p>
      <w:pPr>
        <w:ind w:left="8" w:right="18" w:firstLine="640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二)</w:t>
      </w:r>
      <w:r>
        <w:rPr>
          <w:rFonts w:ascii="NSimSun" w:hAnsi="NSimSun" w:eastAsia="NSimSun" w:cs="NSimSun"/>
          <w:sz w:val="31"/>
          <w:szCs w:val="31"/>
          <w:spacing w:val="1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伦理委员会有权暂停、终止未按照相关要求实施，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者受试者出现非预期严重损害的临床试验。</w:t>
      </w:r>
    </w:p>
    <w:p>
      <w:pPr>
        <w:ind w:left="6" w:right="88" w:firstLine="642"/>
        <w:spacing w:before="1" w:line="348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十三)伦理委员会应当对正在实施的临床试验定期跟踪审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，审查的频率应当根据受试者的风险程度而定，但至少一年审</w:t>
      </w:r>
    </w:p>
    <w:p>
      <w:pPr>
        <w:sectPr>
          <w:footerReference w:type="default" r:id="rId2"/>
          <w:pgSz w:w="11907" w:h="16839"/>
          <w:pgMar w:top="1431" w:right="1467" w:bottom="400" w:left="1548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"/>
        <w:spacing w:before="101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查一次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。</w:t>
      </w:r>
    </w:p>
    <w:p>
      <w:pPr>
        <w:ind w:left="12" w:firstLine="636"/>
        <w:spacing w:before="18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十四)</w:t>
      </w:r>
      <w:r>
        <w:rPr>
          <w:rFonts w:ascii="NSimSun" w:hAnsi="NSimSun" w:eastAsia="NSimSun" w:cs="NSimSun"/>
          <w:sz w:val="31"/>
          <w:szCs w:val="31"/>
          <w:spacing w:val="2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伦理委员会应当受理并妥善处理受试者的相关诉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0"/>
        </w:rPr>
        <w:t>。</w:t>
      </w:r>
    </w:p>
    <w:p>
      <w:pPr>
        <w:ind w:left="635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三条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伦理委员会的组成和运行应当符合以下要求：</w:t>
      </w:r>
    </w:p>
    <w:p>
      <w:pPr>
        <w:ind w:left="12" w:firstLine="636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伦理委员会的委员组成、备案管理应当符合卫生健康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主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部门的要求。</w:t>
      </w:r>
    </w:p>
    <w:p>
      <w:pPr>
        <w:ind w:left="28" w:firstLine="62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伦理委员会的委员均应当接受伦理审查的培训，能够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查临床试验相关的伦理学和科学等方面的问题。</w:t>
      </w:r>
    </w:p>
    <w:p>
      <w:pPr>
        <w:ind w:left="2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三)伦理委员会应当按照其制度和标准操作规程履行工作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职责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审查应当有书面记录，并注明会议时间及讨论内容。</w:t>
      </w:r>
    </w:p>
    <w:p>
      <w:pPr>
        <w:ind w:left="2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四)伦理委员会会议审查意见的投票委员应当参与会议的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和讨论，包括了各类别委员，具有不同性别组成，并满足其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定的人数。会议审查意见应当形成书面文件。</w:t>
      </w:r>
    </w:p>
    <w:p>
      <w:pPr>
        <w:ind w:firstLine="648"/>
        <w:spacing w:before="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五)投票或者提出审查意见的委员应当独立于被审查临床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验项目。</w:t>
      </w:r>
    </w:p>
    <w:p>
      <w:pPr>
        <w:ind w:left="7" w:firstLine="641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伦理委员会应当有其委员的详细信息，并保证其委员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具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备伦理审查的资格。</w:t>
      </w:r>
    </w:p>
    <w:p>
      <w:pPr>
        <w:ind w:left="19" w:firstLine="629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七)伦理委员会应当要求研究者提供伦理审查所需的各类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料，并回答伦理委员会提出的问题。</w:t>
      </w:r>
    </w:p>
    <w:p>
      <w:pPr>
        <w:ind w:left="15" w:firstLine="632"/>
        <w:spacing w:before="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八)伦理委员会可以根据需要邀请委员以外的相关专家参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审查，但不能参与投票。</w:t>
      </w:r>
    </w:p>
    <w:p>
      <w:pPr>
        <w:ind w:left="635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四条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伦理委员会应当建立以下书面文件并执行：</w:t>
      </w:r>
    </w:p>
    <w:p>
      <w:pPr>
        <w:ind w:left="648"/>
        <w:spacing w:before="190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(一)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伦理委员会的组成、组建和备案的规定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。</w:t>
      </w:r>
    </w:p>
    <w:p>
      <w:pPr>
        <w:sectPr>
          <w:footerReference w:type="default" r:id="rId6"/>
          <w:pgSz w:w="11907" w:h="16839"/>
          <w:pgMar w:top="1431" w:right="1555" w:bottom="1035" w:left="1548" w:header="0" w:footer="7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right="91" w:firstLine="645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伦理委员会会议日程安排、会议通知和会议审查的程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序。</w:t>
      </w:r>
    </w:p>
    <w:p>
      <w:pPr>
        <w:ind w:left="646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(三)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伦理委员会初始审查和跟踪审查的程序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。</w:t>
      </w:r>
    </w:p>
    <w:p>
      <w:pPr>
        <w:ind w:left="26" w:right="91" w:firstLine="620"/>
        <w:spacing w:before="186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对伦理委员会同意的试验方案的较小修正，采用快速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查并同意的程序。</w:t>
      </w:r>
    </w:p>
    <w:p>
      <w:pPr>
        <w:ind w:left="646"/>
        <w:spacing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五)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向研究者及时通知审查意见的程序。</w:t>
      </w:r>
    </w:p>
    <w:p>
      <w:pPr>
        <w:ind w:left="646"/>
        <w:spacing w:before="182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(六)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对伦理审查意见有不同意见的复审程序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。</w:t>
      </w:r>
    </w:p>
    <w:p>
      <w:pPr>
        <w:ind w:right="88" w:firstLine="633"/>
        <w:spacing w:before="182" w:line="33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第十五条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伦理委员会应当保留伦理审查的全部记录，包括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审查的书面记录、委员信息、递交的文件、会议记录和相关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往来记录等。所有记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录应当至少保存至临床试验结束后</w:t>
      </w:r>
      <w:r>
        <w:rPr>
          <w:rFonts w:ascii="NSimSun" w:hAnsi="NSimSun" w:eastAsia="NSimSun" w:cs="NSimSun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年。研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、申办者或者药品监督管理部门可以要求伦理委员会提供其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标准操作规程和伦理审查委员名单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3290"/>
        <w:spacing w:before="133" w:line="17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四章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</w:t>
      </w:r>
    </w:p>
    <w:p>
      <w:pPr>
        <w:ind w:left="13" w:right="86" w:firstLine="619"/>
        <w:spacing w:before="16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十六条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研究者和临床试验机构应当具备的资格和要求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包括：</w:t>
      </w:r>
    </w:p>
    <w:p>
      <w:pPr>
        <w:ind w:left="6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具有在临床试验机构的执业资格；具备临床试验所需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专业知识、培训经历和能力；能够根据申办者、伦理委员会和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品监督管理部门的要求提供最新的工作履历和相关资格文件。</w:t>
      </w:r>
    </w:p>
    <w:p>
      <w:pPr>
        <w:ind w:left="3" w:right="91" w:firstLine="642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熟悉申办者提供的试验方案、研究者手册、试验药物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相关资料信息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。</w:t>
      </w:r>
    </w:p>
    <w:p>
      <w:pPr>
        <w:ind w:left="646"/>
        <w:spacing w:before="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三)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熟悉并遵守本规范和临床试验相关的法律法规。</w:t>
      </w:r>
    </w:p>
    <w:p>
      <w:pPr>
        <w:ind w:left="646"/>
        <w:spacing w:before="190" w:line="222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四)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保存一份由研究者签署的职责分工授权表。</w:t>
      </w:r>
    </w:p>
    <w:p>
      <w:pPr>
        <w:sectPr>
          <w:footerReference w:type="default" r:id="rId2"/>
          <w:pgSz w:w="11907" w:h="16839"/>
          <w:pgMar w:top="1431" w:right="1465" w:bottom="400" w:left="1551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right="4" w:firstLine="646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五)研究者和临床试验机构应当接受申办者组织的监查和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稽查，</w:t>
      </w:r>
      <w:r>
        <w:rPr>
          <w:rFonts w:ascii="NSimSun" w:hAnsi="NSimSun" w:eastAsia="NSimSun" w:cs="NSimSun"/>
          <w:sz w:val="31"/>
          <w:szCs w:val="31"/>
          <w:spacing w:val="-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以及药品监督管理部门的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检查。</w:t>
      </w:r>
    </w:p>
    <w:p>
      <w:pPr>
        <w:ind w:firstLine="646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六)研究者和临床试验机构授权个人或者单位承担临床试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相关的职责和功能，应当确保其具备相应资质，应当建立完整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的程序以确保其执行临床试验相关职责和功能，产生可靠的数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研究者和临床试验机构授权临床试验机构以外的单位承担试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相关的职责和功能应当获得申办者同意。</w:t>
      </w:r>
    </w:p>
    <w:p>
      <w:pPr>
        <w:ind w:left="2" w:firstLine="630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十七条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研究者和临床试验机构应当具有完成临床试验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需的必要条件：</w:t>
      </w:r>
    </w:p>
    <w:p>
      <w:pPr>
        <w:ind w:right="4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一)研究者在临床试验约定的期限内有按照试验方案入组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够数量受试者的能力。</w:t>
      </w:r>
    </w:p>
    <w:p>
      <w:pPr>
        <w:ind w:left="7" w:right="4" w:firstLine="639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二)研究者在临床试验约定的期限内有足够的时间实施和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成临床试验。</w:t>
      </w:r>
    </w:p>
    <w:p>
      <w:pPr>
        <w:ind w:left="19" w:right="3" w:firstLine="62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三)</w:t>
      </w:r>
      <w:r>
        <w:rPr>
          <w:rFonts w:ascii="NSimSun" w:hAnsi="NSimSun" w:eastAsia="NSimSun" w:cs="NSimSun"/>
          <w:sz w:val="31"/>
          <w:szCs w:val="31"/>
          <w:spacing w:val="2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研究者在临床试验期间有权支配参与临床试验的人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员，具有使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用临床试验所需医疗设施的权限，正确、安全地实施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临床试验。</w:t>
      </w:r>
    </w:p>
    <w:p>
      <w:pPr>
        <w:ind w:left="2" w:right="3" w:firstLine="644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四)研究者在临床试验期间确保所有参加临床试验的人员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了解试验方案及试验用药品，明确各自在试验中的分工和职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，确保临床试验数据的真实、完整和准确。</w:t>
      </w:r>
    </w:p>
    <w:p>
      <w:pPr>
        <w:ind w:left="7" w:right="4" w:firstLine="639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研究者监管所有研究人员执行试验方案，并采取措施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实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临床试验的质量管理。</w:t>
      </w:r>
    </w:p>
    <w:p>
      <w:pPr>
        <w:ind w:left="3" w:right="4" w:firstLine="642"/>
        <w:spacing w:before="3" w:line="342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临床试验机构应当设立相应的内部管理部门，承担临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床试验的管理工作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sectPr>
          <w:footerReference w:type="default" r:id="rId7"/>
          <w:pgSz w:w="11907" w:h="16839"/>
          <w:pgMar w:top="1431" w:right="1552" w:bottom="1035" w:left="1551" w:header="0" w:footer="781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35"/>
        <w:spacing w:before="10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八条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研究者应当给予受试者适合的医疗处理：</w:t>
      </w:r>
    </w:p>
    <w:p>
      <w:pPr>
        <w:ind w:left="22" w:firstLine="626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一)研究者为临床医生或者授权临床医生需要承担所有与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床试验有关的医学决策责任。</w:t>
      </w:r>
    </w:p>
    <w:p>
      <w:pPr>
        <w:ind w:left="2" w:firstLine="646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在临床试验和随访期间，对于受试者出现与试验相关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不良事件，包括有临床意义的实验室异常时，研究者和临床试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构应当保证受试者得到妥善的医疗处理，并将相关情况如实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知受试者。研究者意识到受试者存在合并疾病需要治疗时，应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知受试者，并关注可能干扰临床试验结果或者受试者安全的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合并用药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。</w:t>
      </w:r>
    </w:p>
    <w:p>
      <w:pPr>
        <w:ind w:left="2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在受试者同意的情况下，研究者可以将受试者参加试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验的情况告知相关的临床医生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8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受试者可以无理由退出临床试验。研究者在尊重受试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个人权利的同时，应当尽量了解其退出理由。</w:t>
      </w:r>
    </w:p>
    <w:p>
      <w:pPr>
        <w:ind w:left="635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九条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研究者与伦理委员会的沟通包括：</w:t>
      </w:r>
    </w:p>
    <w:p>
      <w:pPr>
        <w:ind w:left="41" w:firstLine="607"/>
        <w:spacing w:before="186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临床试验实施前，研究者应当获得伦理委员会的书面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意；未获得伦理委员会书面同意前，不能筛选受试者。</w:t>
      </w:r>
    </w:p>
    <w:p>
      <w:pPr>
        <w:ind w:left="6" w:firstLine="642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临床试验实施前和临床试验过程中，研究者应当向伦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委员会提供伦理审查需要的所有文件。</w:t>
      </w:r>
    </w:p>
    <w:p>
      <w:pPr>
        <w:ind w:left="635"/>
        <w:spacing w:before="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二十条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研究者应当遵守试验方案。</w:t>
      </w:r>
    </w:p>
    <w:p>
      <w:pPr>
        <w:ind w:firstLine="648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一)研究者应当按照伦理委员会同意的试验方案实施临床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验。</w:t>
      </w:r>
    </w:p>
    <w:p>
      <w:pPr>
        <w:ind w:left="8" w:firstLine="640"/>
        <w:spacing w:before="3" w:line="342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未经申办者和伦理委员会的同意，研究者不得修改或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偏离试验方案，但不包括为了及时消除对受试者的紧急危害或</w:t>
      </w:r>
    </w:p>
    <w:p>
      <w:pPr>
        <w:sectPr>
          <w:footerReference w:type="default" r:id="rId2"/>
          <w:pgSz w:w="11907" w:h="16839"/>
          <w:pgMar w:top="1431" w:right="1555" w:bottom="400" w:left="1548" w:header="0" w:footer="0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8"/>
        <w:spacing w:before="10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者更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换监查员、电话号码等仅涉及临床试验管理方面的改动。</w:t>
      </w:r>
    </w:p>
    <w:p>
      <w:pPr>
        <w:ind w:left="36" w:right="106" w:firstLine="612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三)研究者或者其指定的研究人员应当对偏离试验方案予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以记录和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解释。</w:t>
      </w:r>
    </w:p>
    <w:p>
      <w:pPr>
        <w:ind w:left="15" w:right="106" w:firstLine="632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为了消除对受试者的紧急危害，在未获得伦理委员会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同意的情况下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研究者修改或者偏离试验方案，应当及时向伦理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委员会、申办者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告，并说明理由，必要时报告药品监督管理部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3"/>
        </w:rPr>
        <w:t>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2"/>
        </w:rPr>
        <w:t>。</w:t>
      </w:r>
    </w:p>
    <w:p>
      <w:pPr>
        <w:ind w:left="3" w:right="106" w:firstLine="645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研究者应当采取措施，避免使用试验方案禁用的合并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用药。</w:t>
      </w:r>
    </w:p>
    <w:p>
      <w:pPr>
        <w:ind w:left="3" w:right="102" w:firstLine="63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二十一条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研究者和临床试验机构对申办者提供的试验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药品有管理责任。</w:t>
      </w:r>
    </w:p>
    <w:p>
      <w:pPr>
        <w:ind w:left="4" w:right="106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一)研究者和临床试验机构应当指派有资格的药师或者其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他人员管理试验用药品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。</w:t>
      </w:r>
    </w:p>
    <w:p>
      <w:pPr>
        <w:ind w:left="15" w:right="102" w:firstLine="633"/>
        <w:spacing w:before="2" w:line="33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试验用药品在临床试验机构的接收、贮存、分发、回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0"/>
        </w:rPr>
        <w:t>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、退还及未使用的处置等管理应当遵守相应的规定并保存记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3"/>
        </w:rPr>
        <w:t>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。</w:t>
      </w:r>
    </w:p>
    <w:p>
      <w:pPr>
        <w:ind w:firstLine="640"/>
        <w:spacing w:before="7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品管理的记录应当包括日期、数量、批号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/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序列号、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有效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、分配编码、签名等。研究者应当保存每位受试者使用试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品数量和剂量的记录。试验用药品的使用数量和剩余数量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应当与申办者提供的数量一致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</w:t>
      </w:r>
    </w:p>
    <w:p>
      <w:pPr>
        <w:ind w:left="648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三)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试验用药品的贮存应当符合相应的贮存条件。</w:t>
      </w:r>
    </w:p>
    <w:p>
      <w:pPr>
        <w:ind w:left="44" w:right="106" w:firstLine="604"/>
        <w:spacing w:before="187" w:line="34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研究者应当确保试验用药品按照试验方案使用，应当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受试者说明试验用药品的正确使用方法。</w:t>
      </w:r>
    </w:p>
    <w:p>
      <w:pPr>
        <w:sectPr>
          <w:footerReference w:type="default" r:id="rId8"/>
          <w:pgSz w:w="11907" w:h="16839"/>
          <w:pgMar w:top="1431" w:right="1449" w:bottom="1035" w:left="1548" w:header="0" w:footer="7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4" w:firstLine="644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五)研究者应当对生物等效性试验的临床试验用药品进行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随机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取留样。临床试验机构至少保存留样至药品上市后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年。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试验机构可将留存样品委托具备条件的独立的第三方保存，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不得返还申办者或者与其利益相关的第三方。</w:t>
      </w:r>
    </w:p>
    <w:p>
      <w:pPr>
        <w:ind w:left="635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十二条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研究者应当遵守临床试验的随机化程序。</w:t>
      </w:r>
    </w:p>
    <w:p>
      <w:pPr>
        <w:ind w:left="4" w:right="89" w:firstLine="651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盲法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验应当按照试验方案的要求实施揭盲。若意外破盲或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因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严重不良事件等情况紧急揭盲时，研究者应当向申办者书面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明原因。</w:t>
      </w:r>
    </w:p>
    <w:p>
      <w:pPr>
        <w:ind w:left="22" w:right="89" w:firstLine="613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第二十三条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研究者实施知情同意，应当遵守赫尔辛基宣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言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伦理原则，并符合以下要求：</w:t>
      </w:r>
    </w:p>
    <w:p>
      <w:pPr>
        <w:ind w:left="15" w:right="89" w:firstLine="63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一)研究者应当使用经伦理委员会同意的最新版的知情同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意书和其他提供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给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受试者的信息。如有必要，临床试验过程中的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受试者应当再次签署知情同意书。</w:t>
      </w:r>
    </w:p>
    <w:p>
      <w:pPr>
        <w:ind w:left="26" w:right="90" w:firstLine="622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二)</w:t>
      </w:r>
      <w:r>
        <w:rPr>
          <w:rFonts w:ascii="NSimSun" w:hAnsi="NSimSun" w:eastAsia="NSimSun" w:cs="NSimSun"/>
          <w:sz w:val="31"/>
          <w:szCs w:val="31"/>
          <w:spacing w:val="2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研究者获得可能影响受试者继续参加试验的新信息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时，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当及时告知受试者或者其监护人，并作相应记录。</w:t>
      </w:r>
    </w:p>
    <w:p>
      <w:pPr>
        <w:ind w:right="90" w:firstLine="648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研究人员不得采用强迫、利诱等不正当的方式影响受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试者参加或者继续临床试验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。</w:t>
      </w:r>
    </w:p>
    <w:p>
      <w:pPr>
        <w:ind w:left="6" w:right="86" w:firstLine="64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四)研究者或者指定研究人员应当充分告知受试者有关临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床试验的所有相关事宜，包括书面信息和伦理委员会的同意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意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7"/>
        </w:rPr>
        <w:t>。</w:t>
      </w:r>
    </w:p>
    <w:p>
      <w:pPr>
        <w:ind w:left="6" w:right="90" w:firstLine="642"/>
        <w:spacing w:before="5" w:line="340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五)知情同意书等提供给受试者的口头和书面资料均应当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用通俗易懂的语言和表达方式，使受试者或者其监护人、见证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易于理解。</w:t>
      </w:r>
    </w:p>
    <w:p>
      <w:pPr>
        <w:sectPr>
          <w:footerReference w:type="default" r:id="rId2"/>
          <w:pgSz w:w="11907" w:h="16839"/>
          <w:pgMar w:top="1431" w:right="1465" w:bottom="400" w:left="1548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3" w:right="109" w:firstLine="642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签署知情同意书之前，研究者或者指定研究人员应当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给予受试者或者其监护人充分的时间和机会了解临床试验的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详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情况，并详尽回答受试者或者其监护人提出的与临床试验相关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的问题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。</w:t>
      </w:r>
    </w:p>
    <w:p>
      <w:pPr>
        <w:ind w:right="45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受试者或者其监护人，以及执行知情同意的研究者应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当在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情同意书上分别签名并注明日期，如非受试者本人签署，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当注明关系。</w:t>
      </w:r>
    </w:p>
    <w:p>
      <w:pPr>
        <w:ind w:firstLine="645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八)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若受试者或者其监护人缺乏阅读能力，应当有一位公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见证人见证整个知情同意过程。研究者应当向受试者或者其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护人、见证人详细说明知情同意书和其他文字资料的内容。如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者或者其监护人口头同意参加试验，在有能力情况下应当尽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签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署知情同意书，见证人还应当在知情同意书上签字并注明日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以证明受试者或者其监护人就知情同意书和其他文字资料得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到了研究者准确地解释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并理解了相关内容，同意参加临床试验。</w:t>
      </w:r>
    </w:p>
    <w:p>
      <w:pPr>
        <w:ind w:right="112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九)受试者或者其监护人应当得到已签署姓名和日期的知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同意书原件或者副本和其他提供给受试者的书面资料，包括更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知情同意书原件或者副本，和其他提供给受试者的书面资料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的修订文本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。</w:t>
      </w:r>
    </w:p>
    <w:p>
      <w:pPr>
        <w:ind w:right="45" w:firstLine="645"/>
        <w:spacing w:before="1" w:line="33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受试者为无民事行为能力的，应当取得其监护人的书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面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知情同意；受试者为限制民事行为能力的人的，应当取得本人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及其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护人的书面知情同意。当监护人代表受试者知情同意时，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应当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受试者可理解的范围内告知受试者临床试验的相关信息，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量让受试者亲自签署知情同意书和注明日期。</w:t>
      </w:r>
    </w:p>
    <w:p>
      <w:pPr>
        <w:sectPr>
          <w:footerReference w:type="default" r:id="rId9"/>
          <w:pgSz w:w="11907" w:h="16839"/>
          <w:pgMar w:top="1431" w:right="1442" w:bottom="1035" w:left="1551" w:header="0" w:footer="781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6" w:right="3" w:firstLine="642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紧急情况下，参加临床试验前不能获得受试者的知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同意时，其监护人可以代表受试者知情同意，若其监护人也不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场时，受试者的入选方式应当在试验方案以及其他文件中清楚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述，并获得伦理委员会的书面同意；同时应当尽快得到受试者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者其监护人可以继续参加临床试验的知情同意。</w:t>
      </w:r>
    </w:p>
    <w:p>
      <w:pPr>
        <w:ind w:left="8" w:right="4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当受试者参加非治疗性临床试验，应当由受试者本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人在知情同意书上签字同意和注明日期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</w:t>
      </w:r>
    </w:p>
    <w:p>
      <w:pPr>
        <w:ind w:right="3" w:firstLine="646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只有符合下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条件，非治疗临床试验可由监护人代表受试者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同意：临床试验只能在无知情同意能力的受试者中实施；受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的预期风险低；受试者健康的负面影响已减至最低，且法律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法规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禁止该类临床试验的实施；该类受试者的入选已经得到伦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理委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会审查同意。该类临床试验原则上只能在患有试验药物适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用的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疾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病或者状况的患者中实施。在临床试验中应当严密观察受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，若受试者出现过度痛苦或者不适的表现，应当让其退出试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还应当给以必要的处置以保证受试者的安全。</w:t>
      </w:r>
    </w:p>
    <w:p>
      <w:pPr>
        <w:ind w:left="8" w:right="4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十三)病史记录中应当记录受试者知情同意的具体时间和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人员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。</w:t>
      </w:r>
    </w:p>
    <w:p>
      <w:pPr>
        <w:ind w:left="6" w:firstLine="642"/>
        <w:spacing w:before="4" w:line="336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儿童作为受试者，应当征得其监护人的知情同意并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签署知情同意书。当儿童有能力做出同意参加临床试验的决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，还应当征得其本人同意，如果儿童受试者本人不同意参加临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试验或者中途决定退出临床试验时，即使监护人已经同意参加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者愿意继续参加，也应当以儿童受试者本人的决定为准，除非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严重或者危及生命疾病的治疗性临床试验中，研究者、其监护</w:t>
      </w:r>
    </w:p>
    <w:p>
      <w:pPr>
        <w:sectPr>
          <w:footerReference w:type="default" r:id="rId2"/>
          <w:pgSz w:w="11907" w:h="16839"/>
          <w:pgMar w:top="1431" w:right="1552" w:bottom="400" w:left="1548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right="92" w:firstLine="8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人认为儿童受试者若不参加研究其生命会受到危害，这时其监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护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同意即可使患者继续参与研究。在临床试验过程中，儿童受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达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到了签署知情同意的条件，则需要由本人签署知情同意之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方可继续实施。</w:t>
      </w:r>
    </w:p>
    <w:p>
      <w:pPr>
        <w:ind w:left="15" w:right="89" w:firstLine="619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二十四条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知情同意书和提供给受试者的其他资料应当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包括：</w:t>
      </w:r>
    </w:p>
    <w:p>
      <w:pPr>
        <w:ind w:left="648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(一)</w:t>
      </w:r>
      <w:r>
        <w:rPr>
          <w:rFonts w:ascii="NSimSun" w:hAnsi="NSimSun" w:eastAsia="NSimSun" w:cs="NSimSun"/>
          <w:sz w:val="31"/>
          <w:szCs w:val="31"/>
          <w:spacing w:val="20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临床试验概况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。</w:t>
      </w:r>
    </w:p>
    <w:p>
      <w:pPr>
        <w:ind w:left="648"/>
        <w:spacing w:before="190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(二)</w:t>
      </w:r>
      <w:r>
        <w:rPr>
          <w:rFonts w:ascii="NSimSun" w:hAnsi="NSimSun" w:eastAsia="NSimSun" w:cs="NSimSun"/>
          <w:sz w:val="31"/>
          <w:szCs w:val="31"/>
          <w:spacing w:val="2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试验目的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。</w:t>
      </w:r>
    </w:p>
    <w:p>
      <w:pPr>
        <w:ind w:left="648"/>
        <w:spacing w:before="188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试验治疗和随机分配至各组的可能性。</w:t>
      </w:r>
    </w:p>
    <w:p>
      <w:pPr>
        <w:ind w:left="648"/>
        <w:spacing w:before="188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受试者需要遵守的试验步骤，包括创伤性医疗操作。</w:t>
      </w:r>
    </w:p>
    <w:p>
      <w:pPr>
        <w:ind w:left="648"/>
        <w:spacing w:before="190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(五)</w:t>
      </w:r>
      <w:r>
        <w:rPr>
          <w:rFonts w:ascii="NSimSun" w:hAnsi="NSimSun" w:eastAsia="NSimSun" w:cs="NSimSun"/>
          <w:sz w:val="31"/>
          <w:szCs w:val="31"/>
          <w:spacing w:val="20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受试者的义务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。</w:t>
      </w:r>
    </w:p>
    <w:p>
      <w:pPr>
        <w:ind w:left="648"/>
        <w:spacing w:before="188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六)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临床试验所涉及试验性的内容。</w:t>
      </w:r>
    </w:p>
    <w:p>
      <w:pPr>
        <w:ind w:left="3" w:right="93" w:firstLine="645"/>
        <w:spacing w:before="186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试验可能致受试者的风险或者不便，尤其是存在影响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胚胎、胎儿或者哺乳婴儿的风险时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。</w:t>
      </w:r>
    </w:p>
    <w:p>
      <w:pPr>
        <w:ind w:left="648"/>
        <w:spacing w:before="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八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)</w:t>
      </w:r>
      <w:r>
        <w:rPr>
          <w:rFonts w:ascii="NSimSun" w:hAnsi="NSimSun" w:eastAsia="NSimSun" w:cs="NSimSun"/>
          <w:sz w:val="31"/>
          <w:szCs w:val="31"/>
          <w:spacing w:val="7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试验预期的获益，</w:t>
      </w:r>
      <w:r>
        <w:rPr>
          <w:rFonts w:ascii="NSimSun" w:hAnsi="NSimSun" w:eastAsia="NSimSun" w:cs="NSimSun"/>
          <w:sz w:val="31"/>
          <w:szCs w:val="31"/>
          <w:spacing w:val="7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以及不能获益的可能性。</w:t>
      </w:r>
    </w:p>
    <w:p>
      <w:pPr>
        <w:ind w:left="6" w:right="93" w:firstLine="642"/>
        <w:spacing w:before="187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九)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其他可选的药物和治疗方法，及其重要的潜在获益和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风险。</w:t>
      </w:r>
    </w:p>
    <w:p>
      <w:pPr>
        <w:ind w:left="8" w:right="93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受试者发生与试验相关的损害时，可获得补偿以及治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。</w:t>
      </w:r>
    </w:p>
    <w:p>
      <w:pPr>
        <w:ind w:left="648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(十一)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受试者参加临床试验可能获得的补偿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。</w:t>
      </w:r>
    </w:p>
    <w:p>
      <w:pPr>
        <w:ind w:left="648"/>
        <w:spacing w:before="189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十二)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受试者参加临床试验预期的花费。</w:t>
      </w:r>
    </w:p>
    <w:p>
      <w:pPr>
        <w:ind w:left="6" w:right="93" w:firstLine="642"/>
        <w:spacing w:before="187" w:line="34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受试者参加试验是自愿的，可以拒绝参加或者有权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试验任何阶段随时退出试验而不会遭到歧视或者报复，其医疗</w:t>
      </w:r>
    </w:p>
    <w:p>
      <w:pPr>
        <w:sectPr>
          <w:footerReference w:type="default" r:id="rId10"/>
          <w:pgSz w:w="11907" w:h="16839"/>
          <w:pgMar w:top="1431" w:right="1462" w:bottom="1035" w:left="1548" w:header="0" w:footer="781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2"/>
        <w:spacing w:before="10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遇与权益不会受到影响。</w:t>
      </w:r>
    </w:p>
    <w:p>
      <w:pPr>
        <w:ind w:right="30" w:firstLine="646"/>
        <w:spacing w:before="19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十四)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在不违反保密原则和相关法规的情况下，监查员、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员、伦理委员会和药品监督管理部门检查人员可以查阅受试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者的原始医学记录，</w:t>
      </w:r>
      <w:r>
        <w:rPr>
          <w:rFonts w:ascii="NSimSun" w:hAnsi="NSimSun" w:eastAsia="NSimSun" w:cs="NSimSun"/>
          <w:sz w:val="31"/>
          <w:szCs w:val="31"/>
          <w:spacing w:val="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以核实临床试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验的过程和数据。</w:t>
      </w:r>
    </w:p>
    <w:p>
      <w:pPr>
        <w:ind w:left="3" w:firstLine="642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(十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)受试者相关身份鉴别记录的保密事宜，不公开使用。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果发布临床试验结果，受试者的身份信息仍保密。</w:t>
      </w:r>
    </w:p>
    <w:p>
      <w:pPr>
        <w:ind w:left="4" w:right="115" w:firstLine="641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有新的可能影响受试者继续参加试验的信息时，将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时告知受试者或者其监护人。</w:t>
      </w:r>
    </w:p>
    <w:p>
      <w:pPr>
        <w:ind w:left="13" w:right="114" w:firstLine="63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当存在有关试验信息和受试者权益的问题，以及发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生试验相关损害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，受试者可联系的研究者和伦理委员会及其联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系方式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。</w:t>
      </w:r>
    </w:p>
    <w:p>
      <w:pPr>
        <w:ind w:left="646" w:right="130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(十八)</w:t>
      </w:r>
      <w:r>
        <w:rPr>
          <w:rFonts w:ascii="NSimSun" w:hAnsi="NSimSun" w:eastAsia="NSimSun" w:cs="NSimSun"/>
          <w:sz w:val="31"/>
          <w:szCs w:val="31"/>
          <w:spacing w:val="13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受试者可能被终止试验的情况以及理由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十九)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受试者参加试验的预期持续时间。</w:t>
      </w:r>
    </w:p>
    <w:p>
      <w:pPr>
        <w:ind w:left="646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8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二十)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参加该试验的预计受试者人数。</w:t>
      </w:r>
    </w:p>
    <w:p>
      <w:pPr>
        <w:ind w:left="633"/>
        <w:spacing w:before="189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十五条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试验的记录和报告应当符合以下要求：</w:t>
      </w:r>
    </w:p>
    <w:p>
      <w:pPr>
        <w:ind w:left="3" w:right="115" w:firstLine="642"/>
        <w:spacing w:before="186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研究者应当监督试验现场的数据采集、各研究人员履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其工作职责的情况。</w:t>
      </w:r>
    </w:p>
    <w:p>
      <w:pPr>
        <w:ind w:right="114" w:firstLine="645"/>
        <w:spacing w:before="5" w:line="336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二)研究者应当确保所有临床试验数据是从临床试验的源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和试验记录中获得的，是准确、完整、可读和及时的。源数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当具有可归因性、易读性、同时性、原始性、准确性、完整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一致性和持久性。源数据的修改应当留痕，不能掩盖初始数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并记录修改的理由。以患者为受试者的临床试验，相关的医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录应当载入门诊或者住院病历系统。临床试验机构的信息化</w:t>
      </w:r>
    </w:p>
    <w:p>
      <w:pPr>
        <w:sectPr>
          <w:footerReference w:type="default" r:id="rId2"/>
          <w:pgSz w:w="11907" w:h="16839"/>
          <w:pgMar w:top="1431" w:right="1440" w:bottom="400" w:left="1551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17" w:right="37" w:firstLine="9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系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统具备建立临床试验电子病历条件时，研究者应当首选使用，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应的计算机化系统应当具有完善的权限管理和稽查轨迹，可以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追溯至记录的创建者或者修改者，保障所采集的源数据可以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源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7"/>
        </w:rPr>
        <w:t>。</w:t>
      </w:r>
    </w:p>
    <w:p>
      <w:pPr>
        <w:ind w:left="11" w:firstLine="648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三)研究者应当按照申办者提供的指导说明填写和修改病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例报告表，确保各类病例报告表及其他报告中的数据准确、完整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和及时。病例报告表中数据应当与源文件一致，若存在不一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当做出合理的解释。病例报告表中数据的修改，应当使初始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记录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晰可辨，保留修改轨迹，必要时解释理由，修改者签名并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明日期。</w:t>
      </w:r>
    </w:p>
    <w:p>
      <w:pPr>
        <w:ind w:left="19" w:right="103" w:firstLine="681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6"/>
        </w:rPr>
        <w:t>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办者应当有书面程序确保其对病例报告表的改动是必要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、被记录的，并得到研究者的同意。研究者应当保留修改和更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相关记录。</w:t>
      </w:r>
    </w:p>
    <w:p>
      <w:pPr>
        <w:ind w:left="15" w:right="30" w:firstLine="645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四)</w:t>
      </w:r>
      <w:r>
        <w:rPr>
          <w:rFonts w:ascii="NSimSun" w:hAnsi="NSimSun" w:eastAsia="NSimSun" w:cs="NSimSun"/>
          <w:sz w:val="31"/>
          <w:szCs w:val="31"/>
          <w:spacing w:val="2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研究者和临床试验机构应当按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“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临床试验必备文件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”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品监督管理部门的相关要求，妥善保存试验文档。</w:t>
      </w:r>
    </w:p>
    <w:p>
      <w:pPr>
        <w:ind w:left="15" w:right="22" w:firstLine="645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五)在临床试验的信息和受试者信息处理过程中应当注意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避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免信息的非法或者未授权的查阅、公开、散播、修改、损毁、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丢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失。临床试验数据的记录、处理和保存应当确保记录和受试者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息的保密性。</w:t>
      </w:r>
    </w:p>
    <w:p>
      <w:pPr>
        <w:ind w:left="37" w:right="104" w:firstLine="622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六)申办者应当与研究者和临床试验机构就必备文件保存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间、费用和到期后的处理在合同中予以明确。</w:t>
      </w:r>
    </w:p>
    <w:p>
      <w:pPr>
        <w:ind w:left="16" w:right="101" w:firstLine="644"/>
        <w:spacing w:before="2" w:line="34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根据监查员、稽查员、伦理委员会或者药品监督管理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的要求，研究者和临床试验机构应当配合并提供所需的与试</w:t>
      </w:r>
    </w:p>
    <w:p>
      <w:pPr>
        <w:sectPr>
          <w:footerReference w:type="default" r:id="rId11"/>
          <w:pgSz w:w="11907" w:h="16839"/>
          <w:pgMar w:top="1431" w:right="1451" w:bottom="1035" w:left="1537" w:header="0" w:footer="7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before="101" w:line="226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有关的记录。</w:t>
      </w:r>
    </w:p>
    <w:p>
      <w:pPr>
        <w:ind w:left="633"/>
        <w:spacing w:before="183" w:line="22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十六条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研究者的安全性报告应当符合以下要求：</w:t>
      </w:r>
    </w:p>
    <w:p>
      <w:pPr>
        <w:ind w:firstLine="655"/>
        <w:spacing w:before="189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除试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方案或者其他文件(如研究者手册)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中规定不需立即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的严重不良事件外，研究者应当立即向申办者书面报告所有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不良事件，随后应当及时提供详尽、书面的随访报告。严重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不良事件报告和随访报告应当注明受试者在临床试验中的鉴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认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码，而不是受试者的真实姓名、公民身份号码和住址等身份信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。试验方案中规定的、对安全性评价重要的不良事件和实验室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值，应当按照试验方案的要求和时限向申办者报告。</w:t>
      </w:r>
    </w:p>
    <w:p>
      <w:pPr>
        <w:ind w:left="2" w:right="4" w:firstLine="643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涉及死亡事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件的报告，研究者应当向申办者和伦理委员会提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他所需要的资料，如尸检报告和最终医学报告。</w:t>
      </w:r>
    </w:p>
    <w:p>
      <w:pPr>
        <w:ind w:left="7" w:right="3" w:firstLine="633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究者收到申办者提供的临床试验的相关安全性信息后应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当及时签收阅读，并考虑受试者的治疗，是否进行相应调整，必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要时尽早与受试者沟通，并应当向伦理委员会报告由申办方提供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可疑且非预期严重不良反应。</w:t>
      </w:r>
    </w:p>
    <w:p>
      <w:pPr>
        <w:ind w:left="23" w:right="2" w:firstLine="609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第二十七条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提前终止或者暂停临床试验时，研究者应当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时通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受试者，并给予受试者适当的治疗和随访。此外：</w:t>
      </w:r>
    </w:p>
    <w:p>
      <w:pPr>
        <w:ind w:left="2" w:right="4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研究者未与申办者商议而终止或者暂停临床试验，研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者应当立即向临床试验机构、申办者和伦理委员会报告，并提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供详细的书面说明。</w:t>
      </w:r>
    </w:p>
    <w:p>
      <w:pPr>
        <w:ind w:left="3" w:right="4" w:firstLine="642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申办者终止或者暂停临床试验，研究者应当立即向临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验机构、伦理委员会报告，并提供详细书面说明。</w:t>
      </w:r>
    </w:p>
    <w:p>
      <w:pPr>
        <w:ind w:left="646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伦理委员会终止或者暂停已经同意的临床试验，研究</w:t>
      </w:r>
    </w:p>
    <w:p>
      <w:pPr>
        <w:sectPr>
          <w:footerReference w:type="default" r:id="rId2"/>
          <w:pgSz w:w="11907" w:h="16839"/>
          <w:pgMar w:top="1431" w:right="1552" w:bottom="400" w:left="1551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47" w:hanging="627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者应当立即向临床试验机构、申办者报告，并提供详细书面说明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二十八条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研究者应当提供试验进展报告。</w:t>
      </w:r>
    </w:p>
    <w:p>
      <w:pPr>
        <w:ind w:left="20" w:right="43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)</w:t>
      </w:r>
      <w:r>
        <w:rPr>
          <w:rFonts w:ascii="NSimSun" w:hAnsi="NSimSun" w:eastAsia="NSimSun" w:cs="NSimSun"/>
          <w:sz w:val="31"/>
          <w:szCs w:val="31"/>
          <w:spacing w:val="1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研究者应当向伦理委员会提交临床试验的年度报告，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者应当按照伦理委员会的要求提供进展报告。</w:t>
      </w:r>
    </w:p>
    <w:p>
      <w:pPr>
        <w:ind w:left="14" w:right="113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二)出现可能显著影响临床试验的实施或者增加受试者风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险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的情况，研究者应当尽快向申办者、伦理委员会和临床试验机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构书面报告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。</w:t>
      </w:r>
    </w:p>
    <w:p>
      <w:pPr>
        <w:ind w:left="14" w:right="47" w:firstLine="646"/>
        <w:spacing w:before="3" w:line="338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)</w:t>
      </w:r>
      <w:r>
        <w:rPr>
          <w:rFonts w:ascii="NSimSun" w:hAnsi="NSimSun" w:eastAsia="NSimSun" w:cs="NSimSun"/>
          <w:sz w:val="31"/>
          <w:szCs w:val="31"/>
          <w:spacing w:val="1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临床试验完成后，研究者应当向临床试验机构报告；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究者应当向伦理委员会提供临床试验结果的摘要，向申办者提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品监督管理部门所需要的临床试验相关报告。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3304"/>
        <w:spacing w:before="133" w:line="17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第五章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申办者</w:t>
      </w:r>
    </w:p>
    <w:p>
      <w:pPr>
        <w:ind w:left="34" w:right="109" w:firstLine="613"/>
        <w:spacing w:before="162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二十九条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申办者应当把保护受试者的权益和安全以及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临床试验结果的真实、可靠作为临床试验的基本考虑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。</w:t>
      </w:r>
    </w:p>
    <w:p>
      <w:pPr>
        <w:ind w:left="647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申办者应当建立临床试验的质量管理体系。</w:t>
      </w:r>
    </w:p>
    <w:p>
      <w:pPr>
        <w:ind w:left="15" w:right="109" w:firstLine="685"/>
        <w:spacing w:before="186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6"/>
        </w:rPr>
        <w:t>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办者的临床试验的质量管理体系应当涵盖临床试验的全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过程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包括临床试验的设计、实施、记录、评估、结果报告和文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归档。质量管理包括有效的试验方案设计、收集数据的方法及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、对于临床试验中做出决策所必须的信息采集。</w:t>
      </w:r>
    </w:p>
    <w:p>
      <w:pPr>
        <w:ind w:left="16" w:right="112" w:firstLine="658"/>
        <w:spacing w:before="1" w:line="338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8"/>
        </w:rPr>
        <w:t>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床试验质量保证和质量控制的方法应当与临床试验内在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险和所采集信息的重要性相符。申办者应当保证临床试验各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个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环节的可操作性，试验流程和数据采集避免过于复杂。试验方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案、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例报告表及其他相关文件应当清晰、简洁和前后一致。</w:t>
      </w:r>
    </w:p>
    <w:p>
      <w:pPr>
        <w:sectPr>
          <w:footerReference w:type="default" r:id="rId12"/>
          <w:pgSz w:w="11907" w:h="16839"/>
          <w:pgMar w:top="1431" w:right="1442" w:bottom="1035" w:left="1537" w:header="0" w:footer="7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2" w:right="103" w:firstLine="686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申办者应当履行管理职责。根据临床试验需要可建立临床试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研究和管理团队，以指导、监督临床试验实施。研究和管理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团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队内部的工作应当及时沟通。在药品监督管理部门检查时，研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究和管理团队均应当派员参加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635"/>
        <w:spacing w:before="1"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三十一条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申办者基于风险进行质量管理。</w:t>
      </w:r>
    </w:p>
    <w:p>
      <w:pPr>
        <w:ind w:left="4" w:right="104" w:firstLine="644"/>
        <w:spacing w:before="180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一)试验方案制定时应当明确保护受试者权益和安全以及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证临床试验结果可靠的关键环节和数据。</w:t>
      </w:r>
    </w:p>
    <w:p>
      <w:pPr>
        <w:ind w:firstLine="648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应当识别影响到临床试验关键环节和数据的风险。该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风险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当从两个层面考虑：系统层面，如设施设备、标准操作规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程、计算机化系统、人员、供应商；临床试验层面，如试验药物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设计、数据收集和记录、知情同意过程。</w:t>
      </w:r>
    </w:p>
    <w:p>
      <w:pPr>
        <w:ind w:left="3" w:right="41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三)风险评估应当考虑在现有风险控制下发生差错的可能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性；该差错对保护受试者权益和安全，</w:t>
      </w:r>
      <w:r>
        <w:rPr>
          <w:rFonts w:ascii="NSimSun" w:hAnsi="NSimSun" w:eastAsia="NSimSun" w:cs="NSimSun"/>
          <w:sz w:val="31"/>
          <w:szCs w:val="31"/>
          <w:spacing w:val="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以及数据可靠性的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影响；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该差错被监测到的程度。</w:t>
      </w:r>
    </w:p>
    <w:p>
      <w:pPr>
        <w:ind w:left="4" w:right="104" w:firstLine="644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应当识别可减少或者可被接受的风险。减少风险的控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措施应当体现在试验方案的设计和实施、监查计划、各方职责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明确的合同、标准操作规程的依从性，</w:t>
      </w:r>
      <w:r>
        <w:rPr>
          <w:rFonts w:ascii="NSimSun" w:hAnsi="NSimSun" w:eastAsia="NSimSun" w:cs="NSimSun"/>
          <w:sz w:val="31"/>
          <w:szCs w:val="31"/>
          <w:spacing w:val="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以及各类培训。</w:t>
      </w:r>
    </w:p>
    <w:p>
      <w:pPr>
        <w:ind w:left="6" w:right="103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预先设定质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风险的容忍度时，应当考虑变量的医学和统计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特点及统计设计，以鉴别影响受试者安全和数据可靠的系统性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题。出现超出质量风险的容忍度的情况时，应当评估是否需要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采取进一步的措施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4" w:right="101" w:firstLine="644"/>
        <w:spacing w:line="34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临床试验期间，质量管理应当有记录，并及时与相关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方沟通，促使风险评估和质量持续改进。</w:t>
      </w:r>
    </w:p>
    <w:p>
      <w:pPr>
        <w:sectPr>
          <w:footerReference w:type="default" r:id="rId2"/>
          <w:pgSz w:w="11907" w:h="16839"/>
          <w:pgMar w:top="1431" w:right="1451" w:bottom="400" w:left="1548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16" w:firstLine="644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申办者应当结合临床试验期间的新知识和经验，定期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评估风险控制措施，</w:t>
      </w:r>
      <w:r>
        <w:rPr>
          <w:rFonts w:ascii="NSimSun" w:hAnsi="NSimSun" w:eastAsia="NSimSun" w:cs="NSimSun"/>
          <w:sz w:val="31"/>
          <w:szCs w:val="31"/>
          <w:spacing w:val="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以确保现行的质量管理的有效性和适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用性。</w:t>
      </w:r>
    </w:p>
    <w:p>
      <w:pPr>
        <w:ind w:left="22" w:right="91" w:firstLine="637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七)申办者应当在临床试验报告中说明所采用的质量管理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，并概述严重偏离质量风险的容忍度的事件和补救措施。</w:t>
      </w:r>
    </w:p>
    <w:p>
      <w:pPr>
        <w:ind w:left="21" w:right="86" w:firstLine="625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三十二条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申办者的质量保证和质量控制应当符合以下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要求：</w:t>
      </w:r>
    </w:p>
    <w:p>
      <w:pPr>
        <w:ind w:left="16" w:right="91" w:firstLine="644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申办者负责制定、实施和及时更新有关临床试验质量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证和质量控制系统的标准操作规程，确保临床试验的实施、数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的产生、记录和报告均遵守试验方案、本规范和相关法律法规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的要求。</w:t>
      </w:r>
    </w:p>
    <w:p>
      <w:pPr>
        <w:ind w:left="14" w:right="91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二)临床试验和实验室检测的全过程均需严格按照质量管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标准操作规程进行。数据处理的每个阶段均有质量控制，以保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所有数据是可靠的，数据处理过程是正确的。</w:t>
      </w:r>
    </w:p>
    <w:p>
      <w:pPr>
        <w:ind w:left="11" w:right="91" w:firstLine="648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三)申办者应当与研究者和临床试验机构等所有参加临床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的相关单位签订合同，明确各方职责。</w:t>
      </w:r>
    </w:p>
    <w:p>
      <w:pPr>
        <w:ind w:left="24" w:right="91" w:firstLine="63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四)申办者与各相关单位签订的合同中应当注明申办者的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监查和稽查、药品监督管理部门的检查可直接去到试验现场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源数据、源文件和报告。</w:t>
      </w:r>
    </w:p>
    <w:p>
      <w:pPr>
        <w:ind w:left="647"/>
        <w:spacing w:before="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三十三条</w:t>
      </w:r>
      <w:r>
        <w:rPr>
          <w:rFonts w:ascii="NSimSun" w:hAnsi="NSimSun" w:eastAsia="NSimSun" w:cs="NSimSun"/>
          <w:sz w:val="31"/>
          <w:szCs w:val="31"/>
          <w:spacing w:val="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申办者委托合同研究组织应当符合以下要求：</w:t>
      </w:r>
    </w:p>
    <w:p>
      <w:pPr>
        <w:ind w:left="14" w:right="90" w:firstLine="646"/>
        <w:spacing w:before="188" w:line="338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一)申办者可以将其临床试验的部分或者全部工作和任务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给合同研究组织，但申办者仍然是临床试验数据质量和可靠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的最终责任人，应当监督合同研究组织承担的各项工作。合同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究组织应当实施质量保证和质量控制。</w:t>
      </w:r>
    </w:p>
    <w:p>
      <w:pPr>
        <w:sectPr>
          <w:footerReference w:type="default" r:id="rId13"/>
          <w:pgSz w:w="11907" w:h="16839"/>
          <w:pgMar w:top="1431" w:right="1465" w:bottom="1035" w:left="1537" w:header="0" w:footer="781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2" w:firstLine="644"/>
        <w:spacing w:before="10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申办者委托给合同研究组织的工作应当签订合同。合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应当明确以下内容：委托的具体工作以及相应的标准操作规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；申办者有权确认被委托工作执行标准操作规程的情况；对被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托方的书面要求；被委托方需要提交给申办者的报告要求；与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受试者的损害赔偿措施相关的事项；其他与委托工作有关的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项。合同研究组织如存在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任务转包，应当获得申办者的书面批准。</w:t>
      </w:r>
    </w:p>
    <w:p>
      <w:pPr>
        <w:ind w:left="42" w:right="113" w:firstLine="60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未明确委托给合同研究组织的工作和任务，其职责仍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由申办者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负责。</w:t>
      </w:r>
    </w:p>
    <w:p>
      <w:pPr>
        <w:ind w:left="6" w:right="113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本规范中对申办者的要求，适用于承担申办者相关工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作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任务的合同研究组织。</w:t>
      </w:r>
    </w:p>
    <w:p>
      <w:pPr>
        <w:ind w:left="3" w:right="109" w:firstLine="629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三十四条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申办者应当指定有能力的医学专家及时对临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验的相关医学问题进行咨询。</w:t>
      </w:r>
    </w:p>
    <w:p>
      <w:pPr>
        <w:ind w:right="111" w:firstLine="632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第三十五条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申办者应当选用有资质的生物统计学家、临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学家和临床医生等参与试验，包括设计试验方案和病例报告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制定统计分析计划、分析数据、撰写中期和最终的试验总结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报告。</w:t>
      </w:r>
    </w:p>
    <w:p>
      <w:pPr>
        <w:ind w:left="34" w:right="111" w:firstLine="598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第三十六条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申办者在试验管理、数据处理与记录保存中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当符合以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下要求：</w:t>
      </w:r>
    </w:p>
    <w:p>
      <w:pPr>
        <w:ind w:right="28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一)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申办者应当选用有资质的人员监督临床试验的实施、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数据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处理、数据核对、统计分析和试验总结报告的撰写。</w:t>
      </w:r>
    </w:p>
    <w:p>
      <w:pPr>
        <w:ind w:left="2" w:right="30" w:firstLine="644"/>
        <w:spacing w:before="2" w:line="339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申办者可以建立独立的数据监查委员会，以定期评价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临床试验的进展情况，包括安全性数据和重要的有效性终点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。独立的数据监查委员会可以建议申办者是否可以继续实施、</w:t>
      </w:r>
    </w:p>
    <w:p>
      <w:pPr>
        <w:sectPr>
          <w:footerReference w:type="default" r:id="rId2"/>
          <w:pgSz w:w="11907" w:h="16839"/>
          <w:pgMar w:top="1431" w:right="1442" w:bottom="400" w:left="1551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11" w:right="103" w:firstLine="2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或者停止正在实施的临床试验。独立的数据监查委员会应当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面的工作流程，应当保存所有相关会议记录。</w:t>
      </w:r>
    </w:p>
    <w:p>
      <w:pPr>
        <w:ind w:left="16" w:right="103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申办者使用的电子数据管理系统，应当通过可靠的系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证，符合预先设置的技术性能，以保证试验数据的完整、准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可靠，并保证在整个试验过程中系统始终处于验证有效的状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。</w:t>
      </w:r>
    </w:p>
    <w:p>
      <w:pPr>
        <w:ind w:left="14" w:firstLine="646"/>
        <w:spacing w:before="7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四)</w:t>
      </w:r>
      <w:r>
        <w:rPr>
          <w:rFonts w:ascii="NSimSun" w:hAnsi="NSimSun" w:eastAsia="NSimSun" w:cs="NSimSun"/>
          <w:sz w:val="31"/>
          <w:szCs w:val="31"/>
          <w:spacing w:val="2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电子数据管理系统应当具有完整的使用标准操作规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覆盖电子数据管理的设置、安装和使用；标准操作规程应当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明该系统的验证、功能测试、数据采集和处理、系统维护、系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全性测试、变更控制、数据备份、恢复、系统的应急预案和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软件报废；标准操作规程应当明确使用计算机化系统时，申办者、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者和临床试验机构的职责。所有使用计算机化系统的人员应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当经过培训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。</w:t>
      </w:r>
    </w:p>
    <w:p>
      <w:pPr>
        <w:ind w:left="16" w:right="103" w:firstLine="644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计算机化系统数据修改的方式应当预先规定，其修改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过程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当完整记录，原数据(如保留电子数据稽查轨迹、数据轨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和编辑轨迹)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应当保留；电子数据的整合、内容和结构应当有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确规定，以确保电子数据的完整性；当计算机化系统出现变更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，如软件升级或者数据转移等，确保电子数据的完整性更为重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。</w:t>
      </w:r>
    </w:p>
    <w:p>
      <w:pPr>
        <w:ind w:left="16" w:right="104" w:firstLine="639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若数据处理过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中发生数据转换，确保转换后的数据与原数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一致，和该数据转化过程的可见性。</w:t>
      </w:r>
    </w:p>
    <w:p>
      <w:pPr>
        <w:ind w:left="34" w:right="104" w:firstLine="626"/>
        <w:spacing w:line="34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保证电子数据管理系统的安全性，未经授权的人员不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能访问；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保存被授权修改数据人员的名单；电子数据应当及时备</w:t>
      </w:r>
    </w:p>
    <w:p>
      <w:pPr>
        <w:sectPr>
          <w:footerReference w:type="default" r:id="rId11"/>
          <w:pgSz w:w="11907" w:h="16839"/>
          <w:pgMar w:top="1431" w:right="1451" w:bottom="1035" w:left="1537" w:header="0" w:footer="7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" w:right="114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盲法设计的临床试验，应当始终保持盲法状态，包括数据录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和处理。</w:t>
      </w:r>
    </w:p>
    <w:p>
      <w:pPr>
        <w:ind w:left="4" w:right="115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申办者应当使用受试者鉴认代码，鉴别每一位受试者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有临床试验数据。盲法试验揭盲以后，申办者应当及时把受试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的试验用药品情况书面告知研究者。</w:t>
      </w:r>
    </w:p>
    <w:p>
      <w:pPr>
        <w:ind w:left="2" w:right="114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八)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申办者应当保存与申办者相关的临床试验数据，有些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加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临床试验的相关单位获得的其他数据，也应当作为申办者的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定数据保留在临床试验必备文件内。</w:t>
      </w:r>
    </w:p>
    <w:p>
      <w:pPr>
        <w:ind w:left="6" w:right="115" w:firstLine="64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九)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申办者暂停或者提前终止实施中的临床试验，应当通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有相关的研究者和临床试验机构和药品监督管理部门。</w:t>
      </w:r>
    </w:p>
    <w:p>
      <w:pPr>
        <w:ind w:left="648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(十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)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试验数据所有权的转移，需符合相关法律法规的要求。</w:t>
      </w:r>
    </w:p>
    <w:p>
      <w:pPr>
        <w:ind w:right="115" w:firstLine="648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十一)申办者应当书面告知研究者和临床试验机构对试验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保存的要求；当试验相关记录不再需要时，申办者也应当书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面告知研究者和临床试验机构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</w:t>
      </w:r>
    </w:p>
    <w:p>
      <w:pPr>
        <w:ind w:left="635"/>
        <w:spacing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十七条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申办者选择研究者应当符合以下要求：</w:t>
      </w:r>
    </w:p>
    <w:p>
      <w:pPr>
        <w:ind w:left="3" w:right="115" w:firstLine="645"/>
        <w:spacing w:before="18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申办者负责选择研究者和临床试验机构。研究者均应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经过临床试验的培训、有临床试验的经验，有足够的医疗资源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成临床试验。多个临床试验机构参加的临床试验，如需选择组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长单位由申办者负责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7" w:right="114" w:firstLine="641"/>
        <w:spacing w:before="5" w:line="33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涉及医学判断的样本检测实验室，应当符合相关规定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具备相应资质。临床试验中采集标本的管理、检测、运输和储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应当保证质量。禁止实施与伦理委员会同意的试验方案无关的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物样本检测(如基因等)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。临床试验结束后，剩余标本的继续</w:t>
      </w:r>
    </w:p>
    <w:p>
      <w:pPr>
        <w:sectPr>
          <w:footerReference w:type="default" r:id="rId2"/>
          <w:pgSz w:w="11907" w:h="16839"/>
          <w:pgMar w:top="1431" w:right="1440" w:bottom="400" w:left="1548" w:header="0" w:footer="0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4" w:firstLine="2"/>
        <w:spacing w:before="10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保存或者将来可能被使用等情况，应当由受试者签署知情同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意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，并说明保存的时间和数据的保密性问题，以及在何种情况下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据和样本可以和其他研究者共享等。</w:t>
      </w:r>
    </w:p>
    <w:p>
      <w:pPr>
        <w:ind w:left="15" w:right="3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三)申办者应当向研究者和临床试验机构提供试验方案和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的研究者手册，并应当提供足够的时间让研究者和临床试验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审议试验方案和相关资料。</w:t>
      </w:r>
    </w:p>
    <w:p>
      <w:pPr>
        <w:ind w:left="16" w:right="2" w:firstLine="63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第三十八条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临床试验各方参与临床试验前，申办者应当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确其职责，并在签订的合同中注明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20" w:firstLine="627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三十九条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申办者应当采取适当方式保证可以给予受试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研究者补偿或者赔偿。</w:t>
      </w:r>
    </w:p>
    <w:p>
      <w:pPr>
        <w:ind w:left="17" w:right="3" w:firstLine="64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一)申办者应当向研究者和临床试验机构提供与临床试验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关的法律上、经济上的保险或者保证，并与临床试验的风险性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和风险程度相适应。但不包括研究者和临床试验机构自身的过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失所致的损害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。</w:t>
      </w:r>
    </w:p>
    <w:p>
      <w:pPr>
        <w:ind w:left="17" w:right="4" w:firstLine="642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二)申办者应当承担受试者与临床试验相关的损害或者死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的诊疗费用，以及相应的补偿。申办者和研究者应当及时兑付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给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予受试者的补偿或者赔偿。</w:t>
      </w:r>
    </w:p>
    <w:p>
      <w:pPr>
        <w:ind w:left="34" w:right="4" w:firstLine="62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申办者提供给受试者补偿的方式方法，应当符合相关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的法律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法规。</w:t>
      </w:r>
    </w:p>
    <w:p>
      <w:pPr>
        <w:ind w:left="17" w:right="4" w:firstLine="642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申办者应当免费向受试者提供试验用药品，支付与临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试验相关的医学检测费用。</w:t>
      </w:r>
    </w:p>
    <w:p>
      <w:pPr>
        <w:ind w:left="49" w:right="1" w:firstLine="598"/>
        <w:spacing w:before="3" w:line="342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第四十条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申办者与研究者和临床试验机构签订的合同，应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当明确试验各方的责任、权利和利益，以及各方应当避免的、可</w:t>
      </w:r>
    </w:p>
    <w:p>
      <w:pPr>
        <w:sectPr>
          <w:footerReference w:type="default" r:id="rId14"/>
          <w:pgSz w:w="11907" w:h="16839"/>
          <w:pgMar w:top="1431" w:right="1552" w:bottom="1035" w:left="1537" w:header="0" w:footer="7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" w:right="90" w:firstLine="13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能的利益冲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突。合同的试验经费应当合理，符合市场规律。申办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、研究者和临床试验机构应当在合同上签字确认。</w:t>
      </w:r>
    </w:p>
    <w:p>
      <w:pPr>
        <w:ind w:left="1" w:right="27" w:firstLine="647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合同内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中应当包括：临床试验的实施过程中遵守本规范及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关的临床试验的法律法规；执行经过申办者和研究者协商确定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、伦理委员会同意的试验方案；遵守数据记录和报告程序；同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查、稽查和检查；临床试验相关必备文件的保存及其期限；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表文章、知识产权等的约定。</w:t>
      </w:r>
    </w:p>
    <w:p>
      <w:pPr>
        <w:ind w:right="89" w:firstLine="63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第四十一条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临床试验开始前，申办者应当向药品监督管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提交相关的临床试验资料，并获得临床试验的许可或者完成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。递交的文件资料应当注明版本号及版本日期。</w:t>
      </w:r>
    </w:p>
    <w:p>
      <w:pPr>
        <w:ind w:left="1" w:right="8" w:firstLine="629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四十二条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申办者应当从研究者和临床试验机构获取伦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委员会的名称和地址、参与项目审查的伦理委员会委员名单、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合本规范及相关法律法规的审查声明，以及伦理委员会审查同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意的文件和其他相关资料。</w:t>
      </w:r>
    </w:p>
    <w:p>
      <w:pPr>
        <w:ind w:left="2" w:firstLine="628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第四十三条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申办者在拟定临床试验方案时，应当有足够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安全性和有效性数据支持其给药途径、给药剂量和持续用药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间。当获得重要的新信息时，</w:t>
      </w:r>
      <w:r>
        <w:rPr>
          <w:rFonts w:ascii="NSimSun" w:hAnsi="NSimSun" w:eastAsia="NSimSun" w:cs="NSimSun"/>
          <w:sz w:val="31"/>
          <w:szCs w:val="31"/>
          <w:spacing w:val="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申办者应当及时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更新研究者手册。</w:t>
      </w:r>
    </w:p>
    <w:p>
      <w:pPr>
        <w:ind w:left="7" w:right="89" w:firstLine="623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第四十四条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试验用药品的制备、包装、标签和编码应当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符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以下要求：</w:t>
      </w:r>
    </w:p>
    <w:p>
      <w:pPr>
        <w:ind w:left="1" w:right="8" w:firstLine="642"/>
        <w:spacing w:before="6" w:line="339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一)试验药物制备应当符合临床试验用药品生产质量管理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关要求；试验用药品的包装标签上应当标明仅用于临床试验、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床试验信息和临床试验用药品信息；在盲法试验中能够保持盲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7"/>
        </w:rPr>
        <w:t>。</w:t>
      </w:r>
    </w:p>
    <w:p>
      <w:pPr>
        <w:sectPr>
          <w:footerReference w:type="default" r:id="rId2"/>
          <w:pgSz w:w="11907" w:h="16839"/>
          <w:pgMar w:top="1431" w:right="1465" w:bottom="400" w:left="1553" w:header="0" w:footer="0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9" w:right="45" w:firstLine="645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申办者应当明确规定试验用药品的贮存温度、运输条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是否需要避光)</w:t>
      </w:r>
      <w:r>
        <w:rPr>
          <w:rFonts w:ascii="NSimSun" w:hAnsi="NSimSun" w:eastAsia="NSimSun" w:cs="NSimSun"/>
          <w:sz w:val="31"/>
          <w:szCs w:val="31"/>
          <w:spacing w:val="1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、贮存时限、药物溶液的配制方法和过程，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物输注的装置要求等。试验用药品的使用方法应当告知试验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有相关人员，包括监查员、研究者、药剂师、药物保管人员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等。</w:t>
      </w:r>
    </w:p>
    <w:p>
      <w:pPr>
        <w:ind w:left="39" w:right="113" w:firstLine="61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试验用药品的包装，应当能确保药物在运输和贮存期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间不被污染或者变质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。</w:t>
      </w:r>
    </w:p>
    <w:p>
      <w:pPr>
        <w:ind w:left="6" w:right="109" w:firstLine="648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在盲法试验中，试验用药品的编码系统应当包括紧急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揭盲程序，</w:t>
      </w:r>
      <w:r>
        <w:rPr>
          <w:rFonts w:ascii="NSimSun" w:hAnsi="NSimSun" w:eastAsia="NSimSun" w:cs="NSimSun"/>
          <w:sz w:val="31"/>
          <w:szCs w:val="31"/>
          <w:spacing w:val="10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以便在紧急医学状态时能够迅速识别何种试验用药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品，而不破坏临床试验的盲态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</w:t>
      </w:r>
    </w:p>
    <w:p>
      <w:pPr>
        <w:ind w:left="641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四十五条</w:t>
      </w:r>
      <w:r>
        <w:rPr>
          <w:rFonts w:ascii="NSimSun" w:hAnsi="NSimSun" w:eastAsia="NSimSun" w:cs="NSimSun"/>
          <w:sz w:val="31"/>
          <w:szCs w:val="31"/>
          <w:spacing w:val="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试验用药品的供给和管理应当符合以下要求：</w:t>
      </w:r>
    </w:p>
    <w:p>
      <w:pPr>
        <w:ind w:left="44" w:right="113" w:firstLine="610"/>
        <w:spacing w:before="186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一)</w:t>
      </w:r>
      <w:r>
        <w:rPr>
          <w:rFonts w:ascii="NSimSun" w:hAnsi="NSimSun" w:eastAsia="NSimSun" w:cs="NSimSun"/>
          <w:sz w:val="31"/>
          <w:szCs w:val="31"/>
          <w:spacing w:val="2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申办者负责向研究者和临床试验机构提供试验用药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4"/>
        </w:rPr>
        <w:t>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3"/>
        </w:rPr>
        <w:t>。</w:t>
      </w:r>
    </w:p>
    <w:p>
      <w:pPr>
        <w:ind w:left="8" w:right="112" w:firstLine="646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二)申办者在临床试验获得伦理委员会同意和药品监督管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门许可或者备案之前，不得向研究者和临床试验机构提供试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验用药品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。</w:t>
      </w:r>
    </w:p>
    <w:p>
      <w:pPr>
        <w:ind w:left="6" w:firstLine="648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三)申办者应当向研究者和临床试验机构提供试验用药品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的书面说明，说明应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当明确试验用药品的使用、贮存和相关记录。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申办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制定试验用药品的供给和管理规程，包括试验用药品的接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收、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存、分发、使用及回收等。从受试者处回收以及研究人员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未使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试验用药品应当返还申办者，或者经申办者授权后由临床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验机构进行销毁。</w:t>
      </w:r>
    </w:p>
    <w:p>
      <w:pPr>
        <w:ind w:left="654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四)申办者应当确保试验用药品及时送达研究者和临床试</w:t>
      </w:r>
    </w:p>
    <w:p>
      <w:pPr>
        <w:sectPr>
          <w:footerReference w:type="default" r:id="rId15"/>
          <w:pgSz w:w="11907" w:h="16839"/>
          <w:pgMar w:top="1431" w:right="1442" w:bottom="1035" w:left="1542" w:header="0" w:footer="782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2" w:right="7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机构，保证受试者及时使用；保存试验用药品的运输、接收、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、回收和销毁记录；建立试验用药品回收管理制度，保证缺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陷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品的召回、试验结束后的回收、过期后回收；建立未使用试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药品的销毁制度。所有试验用药品的管理过程应当有书面记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录，全过程计数准确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。</w:t>
      </w:r>
    </w:p>
    <w:p>
      <w:pPr>
        <w:ind w:left="3" w:firstLine="64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五)申办者应当采取措施确保试验期间试验用药品的稳定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性。试验用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品的留存样品保存期限，在试验用药品贮存时限内，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当保存至临床试验数据分析结束或者相关法规要求的时限，两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一致时取其中较长的时限。</w:t>
      </w:r>
    </w:p>
    <w:p>
      <w:pPr>
        <w:ind w:left="635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十六条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申办者应当明确试验记录的查阅权限。</w:t>
      </w:r>
    </w:p>
    <w:p>
      <w:pPr>
        <w:ind w:right="88" w:firstLine="648"/>
        <w:spacing w:before="19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一)申办者应当在试验方案或者合同中明确研究者和临床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构允许监查员、稽查员、伦理委员会的审查者及药品监督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管理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门的检查人员，能够直接查阅临床试验相关的源数据和源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件。</w:t>
      </w:r>
    </w:p>
    <w:p>
      <w:pPr>
        <w:ind w:left="28" w:right="88" w:firstLine="62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二)</w:t>
      </w:r>
      <w:r>
        <w:rPr>
          <w:rFonts w:ascii="NSimSun" w:hAnsi="NSimSun" w:eastAsia="NSimSun" w:cs="NSimSun"/>
          <w:sz w:val="31"/>
          <w:szCs w:val="31"/>
          <w:spacing w:val="2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申办者应当确认每位受试者均以书面形式同意监查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员、稽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查员、伦理委员会的审查者及药品监督管理部门的检查人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直接查阅其与临床试验有关的原始医学记录。</w:t>
      </w:r>
    </w:p>
    <w:p>
      <w:pPr>
        <w:ind w:left="7" w:right="7" w:firstLine="628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四十七条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申办者负责药物试验期间试验用药品的安全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性评估。申办者应当将临床试验中发现的可能影响受试者安全、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可能影响临床试验实施、可能改变伦理委员会同意意见的问题，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通知研究者和临床试验机构、药品监督管理部门。</w:t>
      </w:r>
    </w:p>
    <w:p>
      <w:pPr>
        <w:ind w:left="3" w:right="85" w:firstLine="632"/>
        <w:spacing w:before="2" w:line="34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四十八条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申办者应当按照要求和时限报告药物不良反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应。</w:t>
      </w:r>
    </w:p>
    <w:p>
      <w:pPr>
        <w:sectPr>
          <w:footerReference w:type="default" r:id="rId2"/>
          <w:pgSz w:w="11907" w:h="16839"/>
          <w:pgMar w:top="1431" w:right="1466" w:bottom="400" w:left="1548" w:header="0" w:footer="0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6" w:right="103" w:firstLine="648"/>
        <w:spacing w:before="10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申办者收到任何来源的安全性相关信息后，均应当立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析评估，包括严重性、与试验药物的相关性以及是否为预期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事件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。申办者应当将可疑且非预期严重不良反应快速报告给所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加临床试验的研究者及临床试验机构、伦理委员会；申办者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当向药品监督管理部门和卫生健康主管部门报告可疑且非预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严重不良反应。</w:t>
      </w:r>
    </w:p>
    <w:p>
      <w:pPr>
        <w:ind w:left="28" w:right="106" w:firstLine="62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二)申办者提供的药物研发期间安全性更新报告应当包括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临床试验风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险与获益的评估，有关信息通报给所有参加临床试验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研究者及临床试验机构、伦理委员会。</w:t>
      </w:r>
    </w:p>
    <w:p>
      <w:pPr>
        <w:ind w:left="641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十九条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临床试验的监查应当符合以下要求：</w:t>
      </w:r>
    </w:p>
    <w:p>
      <w:pPr>
        <w:ind w:left="8" w:right="107" w:firstLine="646"/>
        <w:spacing w:before="19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监查的目的是为了保证临床试验中受试者的权益，保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试验记录与报告的数据准确、完整，保证试验遵守已同意的方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、本规范和相关法规。</w:t>
      </w:r>
    </w:p>
    <w:p>
      <w:pPr>
        <w:ind w:left="14" w:firstLine="640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)申办者委派的监查员应当受过相应的培训，具备医学、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等临床试验监查所需的知识，能够有效履行监查职责。</w:t>
      </w:r>
    </w:p>
    <w:p>
      <w:pPr>
        <w:ind w:left="14" w:right="103" w:firstLine="640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申办者应当建立系统的、有优先顺序的、基于风险评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估的方法，对临床试验实施监查。监查的范围和性质可具有灵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活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性，允许采用不同的监查方法以提高监查的效率和有效性。申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应当将选择监查策略的理由写在监查计划中。</w:t>
      </w:r>
    </w:p>
    <w:p>
      <w:pPr>
        <w:ind w:left="6" w:right="106" w:firstLine="648"/>
        <w:spacing w:before="7" w:line="338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申办者制定监查计划。监查计划应当特别强调保护受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的权益，保证数据的真实性，保证应对临床试验中的各类风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险。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查计划应当描述监查的策略、对试验各方的监查职责、监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方法，以及应用不同监查方法的原因。监查计划应当强调对</w:t>
      </w:r>
    </w:p>
    <w:p>
      <w:pPr>
        <w:sectPr>
          <w:footerReference w:type="default" r:id="rId16"/>
          <w:pgSz w:w="11907" w:h="16839"/>
          <w:pgMar w:top="1431" w:right="1449" w:bottom="1035" w:left="1542" w:header="0" w:footer="782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9"/>
        <w:spacing w:before="101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键数据和流程的监查。监查计划应当遵守相关法律法规。</w:t>
      </w:r>
    </w:p>
    <w:p>
      <w:pPr>
        <w:ind w:left="6" w:firstLine="640"/>
        <w:spacing w:before="18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申办者应当制定监查标准操作规程，监查员在监查工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作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中应当执行标准操作规程。</w:t>
      </w:r>
    </w:p>
    <w:p>
      <w:pPr>
        <w:ind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申办者应当实施临床试验监查，监查的范围和性质取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于临床试验的目的、设计、复杂性、盲法、样本大小和临床试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验终点等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。</w:t>
      </w:r>
    </w:p>
    <w:p>
      <w:pPr>
        <w:ind w:firstLine="646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七)现场监查和中心化监查应当基于临床试验的风险结合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行。现场监查是在临床试验现场进行监查，通常应当在临床试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开始前、实施中和结束后进行。中心化监查是及时的对正在实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临床试验进行远程评估，以及汇总不同的临床试验机构采集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据进行远程评估。中心化监查的过程有助于提高临床试验的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监查效果，是对现场监查的补充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。</w:t>
      </w:r>
    </w:p>
    <w:p>
      <w:pPr>
        <w:ind w:left="4" w:firstLine="678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心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化监查中应用统计分析可确定数据的趋势，包括不同的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临床试验机构内部和临床试验机构间的数据范围及一致性，并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能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析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数据的特点和质量，有助于选择监查现场和监查程序。</w:t>
      </w:r>
    </w:p>
    <w:p>
      <w:pPr>
        <w:ind w:left="3" w:firstLine="64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八)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特殊情况下，申办者可以将监查与其他的试验工作结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进行，如研究人员培训和会议。监查时，可采用统计学抽样调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查的方法核对数据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633"/>
        <w:spacing w:before="2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十条</w:t>
      </w:r>
      <w:r>
        <w:rPr>
          <w:rFonts w:ascii="NSimSun" w:hAnsi="NSimSun" w:eastAsia="NSimSun" w:cs="NSimSun"/>
          <w:sz w:val="31"/>
          <w:szCs w:val="31"/>
          <w:spacing w:val="7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监查员的职责包括：</w:t>
      </w:r>
    </w:p>
    <w:p>
      <w:pPr>
        <w:ind w:left="2" w:firstLine="644"/>
        <w:spacing w:before="19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监查员应当熟悉试验用药品的相关知识，熟悉试验方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、知情同意书及其他提供给受试者的书面资料的内容，熟悉临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试验标准操作规程和本规范等相关法规。</w:t>
      </w:r>
    </w:p>
    <w:p>
      <w:pPr>
        <w:ind w:left="646"/>
        <w:spacing w:before="2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监查员应当按照申办者的要求认真履行监查职责，确</w:t>
      </w:r>
    </w:p>
    <w:p>
      <w:pPr>
        <w:sectPr>
          <w:footerReference w:type="default" r:id="rId2"/>
          <w:pgSz w:w="11907" w:h="16839"/>
          <w:pgMar w:top="1431" w:right="1555" w:bottom="400" w:left="1551" w:header="0" w:footer="0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10"/>
        <w:spacing w:before="10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临床试验按照试验方案正确地实施和记录。</w:t>
      </w:r>
    </w:p>
    <w:p>
      <w:pPr>
        <w:ind w:left="6" w:right="104" w:firstLine="648"/>
        <w:spacing w:before="19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监查员是申办者和研究者之间的主要联系人。在临床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前确认研究者具备足够的资质和资源来完成试验，临床试验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机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具备完成试验的适当条件，包括人员配备与培训情况，实验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室设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齐全、运转良好，具备各种与试验有关的检查条件。</w:t>
      </w:r>
    </w:p>
    <w:p>
      <w:pPr>
        <w:ind w:left="6" w:right="22" w:firstLine="648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四)监查员应当核实临床试验过程中试验用药品在有效期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内、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存条件可接受、供应充足；试验用药品是按照试验方案规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定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的剂量只提供给合适的受试者；受试者收到正确使用、处理、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和归还试验用药品的说明；临床试验机构接收、使用和返还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药品有适当的管控和记录；临床试验机构对未使用的试验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品的处置符合相关法律法规和申办者的要求。</w:t>
      </w:r>
    </w:p>
    <w:p>
      <w:pPr>
        <w:ind w:left="6" w:firstLine="648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五)监查员核实研究者在临床试验实施中对试验方案的执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行情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况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；确认在试验前所有受试者或者其监护人均签署了知情同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意书；确保研究者收到最新版的研究者手册、所有试验相关文件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必须用品，并按照相关法律法规的要求实施；保证研究人员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临床试验有充分的了解。</w:t>
      </w:r>
    </w:p>
    <w:p>
      <w:pPr>
        <w:ind w:left="9" w:right="13" w:firstLine="645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六)监查员核实研究人员履行试验方案和合同中规定的职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，以及这些职责是否委派给未经授权的人员；确认入选的受试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合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格并汇报入组率及临床试验的进展情况；确认数据的记录与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正确完整，试验记录和文件实时更新、保存完好；核实研究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提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供的所有医学报告、记录和文件都是可溯源的、清晰的、同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录的、原始的、准确的和完整的、注明日期和试验编号的。</w:t>
      </w:r>
    </w:p>
    <w:p>
      <w:pPr>
        <w:ind w:left="654"/>
        <w:spacing w:line="22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监查员核对病例报告表录入的准确性和完整性，并与</w:t>
      </w:r>
    </w:p>
    <w:p>
      <w:pPr>
        <w:sectPr>
          <w:footerReference w:type="default" r:id="rId17"/>
          <w:pgSz w:w="11907" w:h="16839"/>
          <w:pgMar w:top="1431" w:right="1451" w:bottom="1035" w:left="1542" w:header="0" w:footer="782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right="10" w:firstLine="9"/>
        <w:spacing w:before="100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源文件比对。监查员应当注意核对试验方案规定的数据在病例报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表中有准确记录，并与源文件一致；确认受试者的剂量改变、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治疗变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、不良事件、合并用药、并发症、失访、检查遗漏等在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报告表中均有记录；确认研究者未能做到的随访、未实施的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未做的检查，以及是否对错误、遗漏做出纠正等在病例报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告表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均有记录；核实入选受试者的退出与失访已在病例报告表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均有记录并说明。</w:t>
      </w:r>
    </w:p>
    <w:p>
      <w:pPr>
        <w:ind w:left="4" w:right="25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八)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监查员对病例报告表的填写错误、遗漏或者字迹不清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楚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应当通知研究者；监查员应当确保所作的更正、添加或者删除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是由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究者或者被授权人操作，并且有修改人签名、注明日期，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要时说明修改理由。</w:t>
      </w:r>
    </w:p>
    <w:p>
      <w:pPr>
        <w:ind w:left="4" w:right="8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九)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监查员确认不良事件按照相关法律法规、试验方案、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伦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委员会、申办者的要求，在规定的期限内进行了报告。</w:t>
      </w:r>
    </w:p>
    <w:p>
      <w:pPr>
        <w:ind w:left="648"/>
        <w:spacing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监查员确认研究者是否按照本规范保存了必备文件。</w:t>
      </w:r>
    </w:p>
    <w:p>
      <w:pPr>
        <w:ind w:left="7" w:right="93" w:firstLine="641"/>
        <w:spacing w:before="18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监查员对偏离试验方案、标准操作规程、相关法律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法规要求的情况，应当及时与研究者沟通，并采取适当措施防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止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再次发生。</w:t>
      </w:r>
    </w:p>
    <w:p>
      <w:pPr>
        <w:ind w:left="2" w:right="89" w:firstLine="633"/>
        <w:spacing w:before="1" w:line="33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第五十一条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监查员在每次监查后，应当及时书面报告申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者；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告应当包括监查日期、地点、监查员姓名、监查员接触的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究者和其他人员的姓名等；报告应当包括监查工作的摘要、发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临床试验中问题和事实陈述、与试验方案的偏离和缺陷，以及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结论；报告应当说明对监查中发现的问题已采取的或者拟采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的纠正措施，为确保试验遵守试验方案实施的建议；报告应该</w:t>
      </w:r>
    </w:p>
    <w:p>
      <w:pPr>
        <w:sectPr>
          <w:footerReference w:type="default" r:id="rId2"/>
          <w:pgSz w:w="11907" w:h="16839"/>
          <w:pgMar w:top="1431" w:right="1462" w:bottom="400" w:left="1548" w:header="0" w:footer="0" w:gutter="0"/>
        </w:sectPr>
        <w:rPr/>
      </w:pP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4" w:right="92" w:hanging="2"/>
        <w:spacing w:before="10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提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供足够的细节，以便审核是否符合监查计划。中心化监查报告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以与现场监查报告分别提交。申办者应当对监查报告中的问题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核和跟进，并形成文件保存。</w:t>
      </w:r>
    </w:p>
    <w:p>
      <w:pPr>
        <w:ind w:left="641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十二条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临床试验的稽查应当符合以下要求：</w:t>
      </w:r>
    </w:p>
    <w:p>
      <w:pPr>
        <w:ind w:left="14" w:right="92" w:firstLine="640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一)</w:t>
      </w:r>
      <w:r>
        <w:rPr>
          <w:rFonts w:ascii="NSimSun" w:hAnsi="NSimSun" w:eastAsia="NSimSun" w:cs="NSimSun"/>
          <w:sz w:val="31"/>
          <w:szCs w:val="31"/>
          <w:spacing w:val="2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申办者为评估临床试验的实施和对法律法规的依从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可以在常规监查之外开展稽查。</w:t>
      </w:r>
    </w:p>
    <w:p>
      <w:pPr>
        <w:ind w:left="10" w:right="25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申办者选定独立于临床试验的人员担任稽查员，不能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是监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人员兼任。稽查员应当经过相应的培训和具有稽查经验，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能够有效履行稽查职责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。</w:t>
      </w:r>
    </w:p>
    <w:p>
      <w:pPr>
        <w:ind w:left="8" w:right="92" w:firstLine="646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三)申办者应当制定临床试验和试验质量管理体系的稽查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程，确保临床试验中稽查规程的实施。该规程应当拟定稽查目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稽查方法、稽查次数和稽查报告的格式内容。稽查员在稽查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程中观察和发现的问题均应当有书面记录。</w:t>
      </w:r>
    </w:p>
    <w:p>
      <w:pPr>
        <w:ind w:left="10" w:right="88" w:firstLine="644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申办者制定稽查计划和规程，应当依据向药品监督管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部门提交的资料内容、临床试验中受试者的例数、临床试验的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类型和复杂程度、影响受试者的风险水平和其他已知的相关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问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。</w:t>
      </w:r>
    </w:p>
    <w:p>
      <w:pPr>
        <w:ind w:left="10" w:right="92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药品监督管理部门根据工作需要，可以要求申办者提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稽查报告。</w:t>
      </w:r>
    </w:p>
    <w:p>
      <w:pPr>
        <w:ind w:left="654"/>
        <w:spacing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8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六)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必要时申办者应当提供稽查证明。</w:t>
      </w:r>
    </w:p>
    <w:p>
      <w:pPr>
        <w:ind w:left="641"/>
        <w:spacing w:before="184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十三条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申办者应当保证临床试验的依从性。</w:t>
      </w:r>
    </w:p>
    <w:p>
      <w:pPr>
        <w:ind w:left="8" w:firstLine="646"/>
        <w:spacing w:before="187" w:line="34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发现研究者、临床试验机构、申办者的人员在临床试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验中不遵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守试验方案、标准操作规程、本规范、相关法律法规时，</w:t>
      </w:r>
    </w:p>
    <w:p>
      <w:pPr>
        <w:sectPr>
          <w:footerReference w:type="default" r:id="rId18"/>
          <w:pgSz w:w="11907" w:h="16839"/>
          <w:pgMar w:top="1431" w:right="1463" w:bottom="1035" w:left="1542" w:header="0" w:footer="782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" w:right="88" w:firstLine="39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办者应当立即采取措施予以纠正，保证临床试验的良好依从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9"/>
        </w:rPr>
        <w:t>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。</w:t>
      </w:r>
    </w:p>
    <w:p>
      <w:pPr>
        <w:ind w:firstLine="645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(二)发现重要的依从性问题时，可能对受试者安全和权益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对临床试验数据可靠性产生重大影响的，申办者应当及时进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根本原因分析，采取适当的纠正和预防措施。若违反试验方案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者本规范的问题严重时，申办者可追究相关人员的责任，并报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告药品监督管理部门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right="91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发现研究者、临床试验机构有严重的或者劝阻不改的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依从问题时，申办者应当终止该研究者、临床试验机构继续参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加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床试验，并及时书面报告药品监督管理部门。同时，申办者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究者应当采取相应的紧急安全性措施，以保护受试者的安全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权益。</w:t>
      </w:r>
    </w:p>
    <w:p>
      <w:pPr>
        <w:ind w:right="1" w:firstLine="63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第五十四条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申办者提前终止或者暂停临床试验，应当立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研究者和临床试验机构、药品监督管理部门，并说明理由。</w:t>
      </w:r>
    </w:p>
    <w:p>
      <w:pPr>
        <w:ind w:left="6" w:right="93" w:firstLine="627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十五条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临床试验完成或者提前终止，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照相关法律法规要求向药品监督管理部门提交临床试验报告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临床试验总结报告应当全面、完整、准确反映临床试验结果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0"/>
        </w:rPr>
        <w:t>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床试验总结报告安全性、有效性数据应当与临床试验源数据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一致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。</w:t>
      </w:r>
    </w:p>
    <w:p>
      <w:pPr>
        <w:ind w:left="633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六条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申办者开展多中心试验应当符合以下要求：</w:t>
      </w:r>
    </w:p>
    <w:p>
      <w:pPr>
        <w:ind w:left="8" w:right="92" w:firstLine="637"/>
        <w:spacing w:before="187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一)申办者应当确保参加临床试验的各中心均能遵守试验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案。</w:t>
      </w:r>
    </w:p>
    <w:p>
      <w:pPr>
        <w:ind w:left="646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申办者应当向各中心提供相同的试验方案。各中心按</w:t>
      </w:r>
    </w:p>
    <w:p>
      <w:pPr>
        <w:sectPr>
          <w:footerReference w:type="default" r:id="rId2"/>
          <w:pgSz w:w="11907" w:h="16839"/>
          <w:pgMar w:top="1431" w:right="1464" w:bottom="400" w:left="1551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9" w:right="111" w:firstLine="7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0"/>
        </w:rPr>
        <w:t>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案遵守相同的临床和实验室数据的统一评价标准和病例报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告表的填写指导说明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8" w:right="48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各中心应当使用相同的病例报告表，以记录在临床试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验中获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得的试验数据。申办者若需要研究者增加收集试验数据，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验方案中应当表明此内容，申办者向研究者提供附加的病例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告表。</w:t>
      </w:r>
    </w:p>
    <w:p>
      <w:pPr>
        <w:ind w:left="8" w:right="115" w:firstLine="646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在临床试验开始前，应当有书面文件明确参加临床试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的各中心研究者的职责。</w:t>
      </w:r>
    </w:p>
    <w:p>
      <w:pPr>
        <w:ind w:left="654"/>
        <w:spacing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五)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申办者应当确保各中心研究者之间的沟通。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3137"/>
        <w:spacing w:before="133" w:line="1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六章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试验方案</w:t>
      </w:r>
    </w:p>
    <w:p>
      <w:pPr>
        <w:ind w:left="6" w:right="24" w:firstLine="635"/>
        <w:spacing w:before="162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第五十七条</w:t>
      </w:r>
      <w:r>
        <w:rPr>
          <w:rFonts w:ascii="NSimSun" w:hAnsi="NSimSun" w:eastAsia="NSimSun" w:cs="NSimSun"/>
          <w:sz w:val="31"/>
          <w:szCs w:val="31"/>
          <w:spacing w:val="7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试验方案通常包括基本信息、研究背景资料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目的、试验设计、实施方式(方法、内容、步骤)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等内容。</w:t>
      </w:r>
    </w:p>
    <w:p>
      <w:pPr>
        <w:ind w:left="641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五十八条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试验方案中基本信息一般包含：</w:t>
      </w:r>
    </w:p>
    <w:p>
      <w:pPr>
        <w:ind w:left="654"/>
        <w:spacing w:before="188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试验方案标题、编号、版本号和日期。</w:t>
      </w:r>
    </w:p>
    <w:p>
      <w:pPr>
        <w:ind w:left="654"/>
        <w:spacing w:before="188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(二)</w:t>
      </w:r>
      <w:r>
        <w:rPr>
          <w:rFonts w:ascii="NSimSun" w:hAnsi="NSimSun" w:eastAsia="NSimSun" w:cs="NSimSun"/>
          <w:sz w:val="31"/>
          <w:szCs w:val="31"/>
          <w:spacing w:val="18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申办者的名称和地址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。</w:t>
      </w:r>
    </w:p>
    <w:p>
      <w:pPr>
        <w:ind w:left="15" w:right="115" w:firstLine="639"/>
        <w:spacing w:before="18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申办者授权签署、修改试验方案的人员姓名、职务和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单位。</w:t>
      </w:r>
    </w:p>
    <w:p>
      <w:pPr>
        <w:ind w:left="654"/>
        <w:spacing w:line="22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(四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)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申办者的医学专家姓名、职务、所在单位地址和电话。</w:t>
      </w:r>
    </w:p>
    <w:p>
      <w:pPr>
        <w:ind w:left="9" w:right="115" w:firstLine="645"/>
        <w:spacing w:before="187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研究者姓名、职称、职务，临床试验机构的地址和电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话。</w:t>
      </w:r>
    </w:p>
    <w:p>
      <w:pPr>
        <w:ind w:left="641" w:right="983" w:firstLine="13"/>
        <w:spacing w:before="3" w:line="342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(六)</w:t>
      </w:r>
      <w:r>
        <w:rPr>
          <w:rFonts w:ascii="NSimSun" w:hAnsi="NSimSun" w:eastAsia="NSimSun" w:cs="NSimSun"/>
          <w:sz w:val="31"/>
          <w:szCs w:val="31"/>
          <w:spacing w:val="13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参与临床试验的单位及相关部门名称、地址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十九条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试验方案中研究背景资料通常包含：</w:t>
      </w:r>
    </w:p>
    <w:p>
      <w:pPr>
        <w:sectPr>
          <w:footerReference w:type="default" r:id="rId19"/>
          <w:pgSz w:w="11907" w:h="16839"/>
          <w:pgMar w:top="1431" w:right="1440" w:bottom="1035" w:left="1542" w:header="0" w:footer="782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45"/>
        <w:spacing w:before="10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一)</w:t>
      </w:r>
      <w:r>
        <w:rPr>
          <w:rFonts w:ascii="NSimSun" w:hAnsi="NSimSun" w:eastAsia="NSimSun" w:cs="NSimSun"/>
          <w:sz w:val="31"/>
          <w:szCs w:val="31"/>
          <w:spacing w:val="17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试验用药品名称与介绍。</w:t>
      </w:r>
    </w:p>
    <w:p>
      <w:pPr>
        <w:ind w:left="8" w:right="115" w:firstLine="636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二)</w:t>
      </w:r>
      <w:r>
        <w:rPr>
          <w:rFonts w:ascii="NSimSun" w:hAnsi="NSimSun" w:eastAsia="NSimSun" w:cs="NSimSun"/>
          <w:sz w:val="31"/>
          <w:szCs w:val="31"/>
          <w:spacing w:val="2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试验药物在非临床研究和临床研究中与临床试验相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、具有潜在临床意义的发现。</w:t>
      </w:r>
    </w:p>
    <w:p>
      <w:pPr>
        <w:ind w:left="645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(三)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对受试人群的已知和潜在的风险和获益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。</w:t>
      </w:r>
    </w:p>
    <w:p>
      <w:pPr>
        <w:ind w:left="22" w:right="112" w:firstLine="622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试验用药品的给药途径、给药剂量、给药方法及治疗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程的描述，并说明理由。</w:t>
      </w:r>
    </w:p>
    <w:p>
      <w:pPr>
        <w:ind w:left="10" w:right="115" w:firstLine="63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强调临床试验需要按照试验方案、本规范及相关法律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法规实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施。</w:t>
      </w:r>
    </w:p>
    <w:p>
      <w:pPr>
        <w:ind w:left="645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(六)</w:t>
      </w:r>
      <w:r>
        <w:rPr>
          <w:rFonts w:ascii="NSimSun" w:hAnsi="NSimSun" w:eastAsia="NSimSun" w:cs="NSimSun"/>
          <w:sz w:val="31"/>
          <w:szCs w:val="31"/>
          <w:spacing w:val="18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临床试验的目标人群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。</w:t>
      </w:r>
    </w:p>
    <w:p>
      <w:pPr>
        <w:ind w:left="632" w:firstLine="13"/>
        <w:spacing w:before="187" w:line="278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(七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)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临床试验相关的研究背景资料、参考文献和数据来源。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十条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试验方案中应当详细描述临床试验的目的。</w:t>
      </w:r>
    </w:p>
    <w:p>
      <w:pPr>
        <w:ind w:left="1" w:right="114" w:firstLine="630"/>
        <w:spacing w:before="187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第六十一条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临床试验的科学性和试验数据的可靠性，主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决于试验设计，试验设计通常包括：</w:t>
      </w:r>
    </w:p>
    <w:p>
      <w:pPr>
        <w:ind w:left="645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明确临床试验的主要终点和次要终点。</w:t>
      </w:r>
    </w:p>
    <w:p>
      <w:pPr>
        <w:ind w:right="114" w:firstLine="645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(二)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对照组选择的理由和试验设计的描述(如双盲、安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慰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对照、平行组设计)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，并对研究设计、流程和不同阶段以流程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图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形式表示。</w:t>
      </w:r>
    </w:p>
    <w:p>
      <w:pPr>
        <w:ind w:left="1" w:right="114" w:firstLine="644"/>
        <w:spacing w:before="3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减少或者控制偏倚所采取的措施，包括随机化和盲法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法和过程。采用单盲或者开放性试验需要说明理由和控制偏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倚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的措施。</w:t>
      </w:r>
    </w:p>
    <w:p>
      <w:pPr>
        <w:ind w:left="35" w:right="112" w:firstLine="61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治疗方法、试验用药品的剂量、给药方案；试验用药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品的剂型、包装、标签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。</w:t>
      </w:r>
    </w:p>
    <w:p>
      <w:pPr>
        <w:ind w:left="645"/>
        <w:spacing w:before="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受试者参与临床试验的预期时长和具体安排，包括随</w:t>
      </w:r>
    </w:p>
    <w:p>
      <w:pPr>
        <w:sectPr>
          <w:footerReference w:type="default" r:id="rId2"/>
          <w:pgSz w:w="11907" w:h="16839"/>
          <w:pgMar w:top="1431" w:right="1440" w:bottom="400" w:left="1552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20"/>
        <w:spacing w:before="101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访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等。</w:t>
      </w:r>
    </w:p>
    <w:p>
      <w:pPr>
        <w:ind w:left="15" w:right="82" w:firstLine="646"/>
        <w:spacing w:before="18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受试者、部分临床试验及全部临床试验的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“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暂停试验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准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“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终止试验标准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。</w:t>
      </w:r>
    </w:p>
    <w:p>
      <w:pPr>
        <w:ind w:left="661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(七)</w:t>
      </w:r>
      <w:r>
        <w:rPr>
          <w:rFonts w:ascii="NSimSun" w:hAnsi="NSimSun" w:eastAsia="NSimSun" w:cs="NSimSun"/>
          <w:sz w:val="31"/>
          <w:szCs w:val="31"/>
          <w:spacing w:val="18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试验用药品管理流程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。</w:t>
      </w:r>
    </w:p>
    <w:p>
      <w:pPr>
        <w:ind w:left="661"/>
        <w:spacing w:before="190" w:line="22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八)</w:t>
      </w:r>
      <w:r>
        <w:rPr>
          <w:rFonts w:ascii="NSimSun" w:hAnsi="NSimSun" w:eastAsia="NSimSun" w:cs="NSimSun"/>
          <w:sz w:val="31"/>
          <w:szCs w:val="31"/>
          <w:spacing w:val="17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盲底保存和揭盲的程序。</w:t>
      </w:r>
    </w:p>
    <w:p>
      <w:pPr>
        <w:ind w:left="19" w:right="84" w:firstLine="642"/>
        <w:spacing w:before="183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九)明确何种试验数据可作为源数据直接记录在病例报告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表中。</w:t>
      </w:r>
    </w:p>
    <w:p>
      <w:pPr>
        <w:ind w:left="72" w:right="80" w:firstLine="576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六十二条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试验方案中通常包括临床和实验室检查的项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4"/>
        </w:rPr>
        <w:t>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内容。</w:t>
      </w:r>
    </w:p>
    <w:p>
      <w:pPr>
        <w:ind w:left="648"/>
        <w:spacing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六十三条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受试者的选择和退出通常包括：</w:t>
      </w:r>
    </w:p>
    <w:p>
      <w:pPr>
        <w:ind w:left="661"/>
        <w:spacing w:before="19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一)</w:t>
      </w:r>
      <w:r>
        <w:rPr>
          <w:rFonts w:ascii="NSimSun" w:hAnsi="NSimSun" w:eastAsia="NSimSun" w:cs="NSimSun"/>
          <w:sz w:val="31"/>
          <w:szCs w:val="31"/>
          <w:spacing w:val="18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受试者的入选标准。</w:t>
      </w:r>
    </w:p>
    <w:p>
      <w:pPr>
        <w:ind w:left="661"/>
        <w:spacing w:before="188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二)</w:t>
      </w:r>
      <w:r>
        <w:rPr>
          <w:rFonts w:ascii="NSimSun" w:hAnsi="NSimSun" w:eastAsia="NSimSun" w:cs="NSimSun"/>
          <w:sz w:val="31"/>
          <w:szCs w:val="31"/>
          <w:spacing w:val="18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受试者的排除标准。</w:t>
      </w:r>
    </w:p>
    <w:p>
      <w:pPr>
        <w:ind w:left="661"/>
        <w:spacing w:before="188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三)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受试者退出临床试验的标准和程序。</w:t>
      </w:r>
    </w:p>
    <w:p>
      <w:pPr>
        <w:ind w:left="648"/>
        <w:spacing w:before="190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六十四条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受试者的治疗通常包括：</w:t>
      </w:r>
    </w:p>
    <w:p>
      <w:pPr>
        <w:ind w:left="19" w:firstLine="642"/>
        <w:spacing w:before="187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一)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受试者在临床试验各组应用的所有试验用药品名称、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给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剂量、给药方案、给药途径和治疗时间以及随访期限。</w:t>
      </w:r>
    </w:p>
    <w:p>
      <w:pPr>
        <w:ind w:left="21" w:right="84" w:firstLine="640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(二)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临床试验前和临床试验中允许的合并用药(包括急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救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治疗用药)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或者治疗，和禁止使用的药物或者治疗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661"/>
        <w:spacing w:before="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三)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评价受试者依从性的方法。</w:t>
      </w:r>
    </w:p>
    <w:p>
      <w:pPr>
        <w:ind w:left="19" w:right="83" w:firstLine="629"/>
        <w:spacing w:before="19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第六十五条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制定明确的访视和随访计划，包括临床试验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、临床试验终点、不良事件评估及试验结束后的随访和医疗处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8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7"/>
        </w:rPr>
        <w:t>。</w:t>
      </w:r>
    </w:p>
    <w:p>
      <w:pPr>
        <w:ind w:left="648"/>
        <w:spacing w:before="1" w:line="22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第六十六条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有效性评价通常包括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：</w:t>
      </w:r>
    </w:p>
    <w:p>
      <w:pPr>
        <w:sectPr>
          <w:footerReference w:type="default" r:id="rId20"/>
          <w:pgSz w:w="11907" w:h="16839"/>
          <w:pgMar w:top="1431" w:right="1471" w:bottom="1035" w:left="1535" w:header="0" w:footer="781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646"/>
        <w:spacing w:before="10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8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详细描述临床试验的有效性指标。</w:t>
      </w:r>
    </w:p>
    <w:p>
      <w:pPr>
        <w:ind w:left="18" w:firstLine="627"/>
        <w:spacing w:before="19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详细描述有效性指标的评价、记录、分析方法和时间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6"/>
        </w:rPr>
        <w:t>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4"/>
        </w:rPr>
        <w:t>。</w:t>
      </w:r>
    </w:p>
    <w:p>
      <w:pPr>
        <w:ind w:left="633"/>
        <w:spacing w:line="22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第六十七条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安全性评价通常包括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：</w:t>
      </w:r>
    </w:p>
    <w:p>
      <w:pPr>
        <w:ind w:left="646"/>
        <w:spacing w:before="186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8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一)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详细描述临床试验的安全性指标。</w:t>
      </w:r>
    </w:p>
    <w:p>
      <w:pPr>
        <w:ind w:left="18" w:firstLine="627"/>
        <w:spacing w:before="186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详细描述安全性指标的评价、记录、分析方法和时间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6"/>
        </w:rPr>
        <w:t>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4"/>
        </w:rPr>
        <w:t>。</w:t>
      </w:r>
    </w:p>
    <w:p>
      <w:pPr>
        <w:ind w:left="646"/>
        <w:spacing w:before="1" w:line="22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(三)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不良事件和伴随疾病的记录和报告程序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。</w:t>
      </w:r>
    </w:p>
    <w:p>
      <w:pPr>
        <w:ind w:left="646"/>
        <w:spacing w:before="184"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四)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不良事件的随访方式与期限。</w:t>
      </w:r>
    </w:p>
    <w:p>
      <w:pPr>
        <w:ind w:left="633"/>
        <w:spacing w:before="183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十八条</w:t>
      </w:r>
      <w:r>
        <w:rPr>
          <w:rFonts w:ascii="NSimSun" w:hAnsi="NSimSun" w:eastAsia="NSimSun" w:cs="NSimSun"/>
          <w:sz w:val="31"/>
          <w:szCs w:val="31"/>
          <w:spacing w:val="7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统计通常包括：</w:t>
      </w:r>
    </w:p>
    <w:p>
      <w:pPr>
        <w:ind w:left="21" w:right="4" w:firstLine="625"/>
        <w:spacing w:before="18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确定受试者样本量，并根据前期试验或者文献数据说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由。</w:t>
      </w:r>
    </w:p>
    <w:p>
      <w:pPr>
        <w:ind w:left="646"/>
        <w:spacing w:before="2"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8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二)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显著性水平，如有调整说明考虑。</w:t>
      </w:r>
    </w:p>
    <w:p>
      <w:pPr>
        <w:ind w:right="4" w:firstLine="646"/>
        <w:spacing w:before="186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说明主要评价指标的统计假设，包括原假设和备择假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设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，简要描述拟采用的具体统计方法和统计分析软件。若需要进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中分析，应当说明理由、分析时点及操作规程。</w:t>
      </w:r>
    </w:p>
    <w:p>
      <w:pPr>
        <w:ind w:left="646"/>
        <w:spacing w:before="2"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四)</w:t>
      </w:r>
      <w:r>
        <w:rPr>
          <w:rFonts w:ascii="NSimSun" w:hAnsi="NSimSun" w:eastAsia="NSimSun" w:cs="NSimSun"/>
          <w:sz w:val="31"/>
          <w:szCs w:val="31"/>
          <w:spacing w:val="1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缺失数据、未用数据和不合逻辑数据的处理方法。</w:t>
      </w:r>
    </w:p>
    <w:p>
      <w:pPr>
        <w:ind w:left="646"/>
        <w:spacing w:before="181" w:line="22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(五)</w:t>
      </w:r>
      <w:r>
        <w:rPr>
          <w:rFonts w:ascii="NSimSun" w:hAnsi="NSimSun" w:eastAsia="NSimSun" w:cs="NSimSun"/>
          <w:sz w:val="31"/>
          <w:szCs w:val="31"/>
          <w:spacing w:val="1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明确偏离原定统计分析计划的修改程序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。</w:t>
      </w:r>
    </w:p>
    <w:p>
      <w:pPr>
        <w:ind w:right="4" w:firstLine="646"/>
        <w:spacing w:before="18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明确定义用于统计分析的受试者数据集，包括所有参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加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随机化的受试者、所有服用过试验用药品的受试者、所有符合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的受试者和可用于临床试验结果评价的受试者。</w:t>
      </w:r>
    </w:p>
    <w:p>
      <w:pPr>
        <w:ind w:firstLine="632"/>
        <w:spacing w:line="345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六十九条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试验方案中应当包括实施临床试验质量控制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质量保证。</w:t>
      </w:r>
    </w:p>
    <w:p>
      <w:pPr>
        <w:sectPr>
          <w:footerReference w:type="default" r:id="rId2"/>
          <w:pgSz w:w="11907" w:h="16839"/>
          <w:pgMar w:top="1431" w:right="1552" w:bottom="400" w:left="1551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35" w:right="100" w:firstLine="613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七十条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试验方案中通常包括该试验相关的伦理学问题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考虑。</w:t>
      </w:r>
    </w:p>
    <w:p>
      <w:pPr>
        <w:ind w:left="16" w:right="37" w:firstLine="63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七十一条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试验方案中通常说明试验数据的采集与管理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流程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数据管理与采集所使用的系统、数据管理各步骤及任务，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数据管理的质量保障措施。</w:t>
      </w:r>
    </w:p>
    <w:p>
      <w:pPr>
        <w:ind w:left="25" w:right="103" w:firstLine="623"/>
        <w:spacing w:before="2" w:line="340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第七十二条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如果合同或者协议没有规定，试验方案中通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常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包括临床试验相关的直接查阅源文件、数据处理和记录保存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财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务和保险。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left="2984"/>
        <w:spacing w:before="133" w:line="1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七章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研究者手册</w:t>
      </w:r>
    </w:p>
    <w:p>
      <w:pPr>
        <w:ind w:left="21" w:firstLine="627"/>
        <w:spacing w:before="166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第七十三条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申办者提供的《研究者手册》是关于试验药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物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的药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学、非临床和临床资料的汇编，其内容包括试验药物的化学、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学、毒理学、药理学和临床的资料和数据。研究者手册目的是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帮助研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究者和参与试验的其他人员更好地理解和遵守试验方案，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助研究者理解试验方案中诸多关键的基本要素，包括临床试验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给药剂量、给药次数、给药间隔时间、给药方式等，主要和次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疗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效指标和安全性的观察和监测。</w:t>
      </w:r>
    </w:p>
    <w:p>
      <w:pPr>
        <w:ind w:left="13" w:right="100" w:firstLine="635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第七十四条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已上市药品实施临床试验，研究者已充分了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解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理学等相关知识时，可以简化研究者手册。可应用药品说明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书等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形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式替代研究者手册的部分内容，只需要向研究者提供临床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试验相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的、重要的、以及试验药物最近的、综合性的、详细的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信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息。</w:t>
      </w:r>
    </w:p>
    <w:p>
      <w:pPr>
        <w:ind w:left="648"/>
        <w:spacing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七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十五条</w:t>
      </w:r>
      <w:r>
        <w:rPr>
          <w:rFonts w:ascii="NSimSun" w:hAnsi="NSimSun" w:eastAsia="NSimSun" w:cs="NSimSun"/>
          <w:sz w:val="31"/>
          <w:szCs w:val="31"/>
          <w:spacing w:val="7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申办者应当制定研究者手册修订的书面程序。</w:t>
      </w:r>
    </w:p>
    <w:p>
      <w:pPr>
        <w:sectPr>
          <w:footerReference w:type="default" r:id="rId21"/>
          <w:pgSz w:w="11907" w:h="16839"/>
          <w:pgMar w:top="1431" w:right="1451" w:bottom="1035" w:left="1535" w:header="0" w:footer="781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right="109" w:firstLine="6"/>
        <w:spacing w:before="101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临床试验期间至少一年审阅研究者手册一次。申办者根据临床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试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验的研发步骤和临床试验过程中获得的相关药物安全性和有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效性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新信息，在研究者手册更新之前，应当先告知研究者，必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与伦理委员会、药品监督管理部门沟通。申办者负责更新研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究者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册并及时送达研究者，研究者负责将更新的手册递交伦理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员会。</w:t>
      </w:r>
    </w:p>
    <w:p>
      <w:pPr>
        <w:ind w:left="4" w:firstLine="63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第七十六条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研究者手册的扉页写明申办者的名称、试验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物的编号或者名称、版本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2"/>
        </w:rPr>
        <w:t>号、发布日期、替换版本号、替换日期。</w:t>
      </w:r>
    </w:p>
    <w:p>
      <w:pPr>
        <w:ind w:left="635"/>
        <w:spacing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第七十七条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研究者手册应当包括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：</w:t>
      </w:r>
    </w:p>
    <w:p>
      <w:pPr>
        <w:ind w:right="6" w:firstLine="648"/>
        <w:spacing w:before="187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(一)</w:t>
      </w:r>
      <w:r>
        <w:rPr>
          <w:rFonts w:ascii="NSimSun" w:hAnsi="NSimSun" w:eastAsia="NSimSun" w:cs="NSimSun"/>
          <w:sz w:val="31"/>
          <w:szCs w:val="31"/>
          <w:spacing w:val="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目录条目：保密性说明、签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字页、目录、摘要、前言、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试验药物的物理学、化学、药学特性和结构式、非临床研究(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非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临床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理学、动物体内药代动力学、毒理学)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、人体内作用(人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的药代动力学、安全性和有效性、上市使用情况)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、数据概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要和研究者指南、注意事项、参考资料(已发表文献、报告，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在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一章节末列出)</w:t>
      </w:r>
      <w:r>
        <w:rPr>
          <w:rFonts w:ascii="NSimSun" w:hAnsi="NSimSun" w:eastAsia="NSimSun" w:cs="NSimSun"/>
          <w:sz w:val="31"/>
          <w:szCs w:val="31"/>
          <w:spacing w:val="6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。</w:t>
      </w:r>
    </w:p>
    <w:p>
      <w:pPr>
        <w:ind w:left="6" w:right="112" w:firstLine="64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摘要：重点说明试验药物研发过程中具重要意义的物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学、化学、药学、药理学、毒理学、药代动力学和临床等信息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"/>
        </w:rPr>
        <w:t>内容。</w:t>
      </w:r>
    </w:p>
    <w:p>
      <w:pPr>
        <w:ind w:left="2" w:right="5" w:firstLine="646"/>
        <w:spacing w:before="1" w:line="33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前言：简要说明试验药物的化学名称或者已批准的通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用名称、批准的商品名；试验药物的所有活性成分、药理学分类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在同类药品中的预期地位(如优势)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；试验药物实施临床试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立题依据；拟定的试验药物用于疾病的预防、诊断和治疗。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言中应当说明评价试验药物的常规方法。</w:t>
      </w:r>
    </w:p>
    <w:p>
      <w:pPr>
        <w:sectPr>
          <w:footerReference w:type="default" r:id="rId2"/>
          <w:pgSz w:w="11907" w:h="16839"/>
          <w:pgMar w:top="1431" w:right="1442" w:bottom="400" w:left="1548" w:header="0" w:footer="0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15" w:right="23" w:firstLine="646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0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四)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在研究者手册中应当清楚说明试验用药品的化学式、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构式，简要描述其理化和药学特性。说明试验药物的贮存方法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使用方法。试验药物的制剂信息可能影响临床试验时，应当说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料成分及配方理由，以便确保临床试验采取必要的安全性措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施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5"/>
        </w:rPr>
        <w:t>。</w:t>
      </w:r>
    </w:p>
    <w:p>
      <w:pPr>
        <w:ind w:left="36" w:right="107" w:firstLine="625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若试验药物与其他已知药物的结构相似，应当予以说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6"/>
        </w:rPr>
        <w:t>明。</w:t>
      </w:r>
    </w:p>
    <w:p>
      <w:pPr>
        <w:ind w:left="19" w:right="16" w:firstLine="64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六)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非临床研究介绍：简要描述试验药物非临床研究的药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学、毒理学、药代动力学研究发现的相关结果。说明这些非临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研究的方法学、研究结果，讨论这些发现对人体临床治疗意义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提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示、对人体可能的不利作用和对人体非预期效应的相关性。</w:t>
      </w:r>
    </w:p>
    <w:p>
      <w:pPr>
        <w:ind w:left="15" w:firstLine="646"/>
        <w:spacing w:before="10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七)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研究者手册应当提供非临床研究中的信息：试验动物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的种属、每组动物的数目和性别、给药剂量单位、给药剂量间隔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给药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径、给药持续时间、系统分布资料、暴露后随访期限。研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结果应当包括试验药物药理效应、毒性效应的特性和频度；药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理效应、毒性效应的严重性或者强度；起效时间；药效的可逆性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</w:rPr>
        <w:t>；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物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作用持续时间和剂量反应。应当讨论非临床研究中最重要的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发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现，如量效反应、与人体可能的相关性及可能实施人体研究的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多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方面问题。若同一种属动物的有效剂量、非毒性剂量的结果可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以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进行比较研究，则该结果可用于治疗指数的讨论，并说明研究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结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果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与拟定的人用剂量的相关性。比较研究尽可能基于血液或者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官组织水平。</w:t>
      </w:r>
    </w:p>
    <w:p>
      <w:pPr>
        <w:ind w:left="661"/>
        <w:spacing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八)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非临床的药理学研究介绍：应当包括试验药物的药理</w:t>
      </w:r>
    </w:p>
    <w:p>
      <w:pPr>
        <w:sectPr>
          <w:footerReference w:type="default" r:id="rId22"/>
          <w:pgSz w:w="11907" w:h="16839"/>
          <w:pgMar w:top="1431" w:right="1448" w:bottom="1035" w:left="1535" w:header="0" w:footer="78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6" w:right="21" w:firstLine="8"/>
        <w:spacing w:before="101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学方面的摘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，如可能，还应当包括试验药物在动物体内的重要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代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谢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研究。摘要中应当包括评价试验药物潜在治疗活性(如有效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性模型，受体结合和特异性)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的研究，以及评价试验药物安全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性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的研究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如不同于评价治疗作用的评价药理学作用的专门研究)。</w:t>
      </w:r>
    </w:p>
    <w:p>
      <w:pPr>
        <w:ind w:left="3" w:right="133" w:firstLine="64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九)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动物的药代动力学介绍：应当包括试验药物在所研究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属动物中的药代动力学、生物转化以及分布的摘要。对发现的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论应当说明试验药物的吸收、局部以及系统的生物利用度及其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代谢，</w:t>
      </w:r>
      <w:r>
        <w:rPr>
          <w:rFonts w:ascii="NSimSun" w:hAnsi="NSimSun" w:eastAsia="NSimSun" w:cs="NSimSun"/>
          <w:sz w:val="31"/>
          <w:szCs w:val="31"/>
          <w:spacing w:val="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以及它们与动物种属药理学和毒理学发现的关系。</w:t>
      </w:r>
    </w:p>
    <w:p>
      <w:pPr>
        <w:ind w:left="3" w:firstLine="642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毒理学介绍：在不同动物种属中相关研究所发现的毒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学作用摘要应当包括单剂量给药、重复给药、致癌性、特殊毒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究(如刺激性和致敏性)</w:t>
      </w:r>
      <w:r>
        <w:rPr>
          <w:rFonts w:ascii="NSimSun" w:hAnsi="NSimSun" w:eastAsia="NSimSun" w:cs="NSimSun"/>
          <w:sz w:val="31"/>
          <w:szCs w:val="31"/>
          <w:spacing w:val="8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、生殖毒性、遗传毒性(致突变性)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等方面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。</w:t>
      </w:r>
    </w:p>
    <w:p>
      <w:pPr>
        <w:ind w:left="2" w:right="130" w:firstLine="644"/>
        <w:spacing w:before="4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十一)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人体内作用：应当充分讨论试验药物在人体的已知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作用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，包括药代动力学、药效学、剂量反应、安全性、有效性和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他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药理学领域的信息。应当尽可能提供已完成的所有试验药物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临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试验的摘要。还应当提供临床试验以外的试验药物的使用情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况，如上市期间的经验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。</w:t>
      </w:r>
    </w:p>
    <w:p>
      <w:pPr>
        <w:ind w:right="130" w:firstLine="646"/>
        <w:spacing w:before="9" w:line="336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十二)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试验药物在人体的药代动力学信息摘要，包括药代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学(吸收和代谢，血浆蛋白结合，分布和消除)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；试验药物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一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个参考剂型的生物利用度(绝对、相对生物利用度)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；人群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亚组(如性别、年龄和脏器功能受损)</w:t>
      </w:r>
      <w:r>
        <w:rPr>
          <w:rFonts w:ascii="NSimSun" w:hAnsi="NSimSun" w:eastAsia="NSimSun" w:cs="NSimSun"/>
          <w:sz w:val="31"/>
          <w:szCs w:val="31"/>
          <w:spacing w:val="2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；相互作用(如药物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2"/>
        </w:rPr>
        <w:t>-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物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相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互作用和食物的作用)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；其他药代动力学数据(如在临床试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期间完成的群体研究结果)</w:t>
      </w:r>
      <w:r>
        <w:rPr>
          <w:rFonts w:ascii="NSimSun" w:hAnsi="NSimSun" w:eastAsia="NSimSun" w:cs="NSimSun"/>
          <w:sz w:val="31"/>
          <w:szCs w:val="31"/>
          <w:spacing w:val="7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</w:t>
      </w:r>
    </w:p>
    <w:p>
      <w:pPr>
        <w:sectPr>
          <w:footerReference w:type="default" r:id="rId2"/>
          <w:pgSz w:w="11907" w:h="16839"/>
          <w:pgMar w:top="1431" w:right="1421" w:bottom="400" w:left="1551" w:header="0" w:footer="0" w:gutter="0"/>
        </w:sectPr>
        <w:rPr/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15" w:right="89" w:firstLine="646"/>
        <w:spacing w:before="100" w:line="33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十三)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试验药物安全性和有效性：应当提供从前期人体试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得到的关于试验药物(包括代谢物)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的安全性、药效学、有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效性和剂量反应信息的摘要并讨论。如果已经完成多项临床试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，应当将多个研究和亚组人群的安全性和有效性数据汇总。可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1"/>
        </w:rPr>
        <w:t>考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1"/>
        </w:rPr>
        <w:t>虑将所有临床试验的药物不良反应(包括所有被研究的适应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症)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以表格等形式清晰概述。应当讨论适应症或者亚组之间药物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不良反应类型及发生率的重要差异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。</w:t>
      </w:r>
    </w:p>
    <w:p>
      <w:pPr>
        <w:ind w:left="13" w:right="2" w:firstLine="648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十四)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上市使用情况：应当说明试验药物已经上市或者已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8"/>
        </w:rPr>
        <w:t>获批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的主要国家和地区。从上市使用中得到的重要信息(如处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剂量、给药途径和药物不良反应)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应当予以概述。应当说明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试验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药品没有获得批准上市或者退出上市的主要国家和地区。</w:t>
      </w:r>
    </w:p>
    <w:p>
      <w:pPr>
        <w:ind w:left="17" w:right="92" w:firstLine="644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十五)</w:t>
      </w:r>
      <w:r>
        <w:rPr>
          <w:rFonts w:ascii="NSimSun" w:hAnsi="NSimSun" w:eastAsia="NSimSun" w:cs="NSimSun"/>
          <w:sz w:val="31"/>
          <w:szCs w:val="31"/>
          <w:spacing w:val="9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数据概要和研究者指南：应当对非临床和临床数据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全面分析讨论，就各种来源的有关试验药物不同方面的信息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概述，帮助研究者预见到药物不良反应或者临床试验中的其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他问题。</w:t>
      </w:r>
    </w:p>
    <w:p>
      <w:pPr>
        <w:ind w:left="16" w:right="89" w:firstLine="645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7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十六)研究者手册应当让研究者清楚的理解临床试验可能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风险和不良反应，以及可能需要的特殊检查、观察项目和防范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措施；这种理解是基于从研究者手册获得的关于试验药物的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5"/>
        </w:rPr>
        <w:t>物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化学、药学、药理、毒理和临床资料。根据前期人体应用的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经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和试验药物的药理学，也应当向研究者提供可能的过量服药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和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药物不良反应的识别和处理措施的指导。</w:t>
      </w:r>
    </w:p>
    <w:p>
      <w:pPr>
        <w:ind w:left="20" w:firstLine="641"/>
        <w:spacing w:before="1" w:line="34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(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七)</w:t>
      </w:r>
      <w:r>
        <w:rPr>
          <w:rFonts w:ascii="NSimSun" w:hAnsi="NSimSun" w:eastAsia="NSimSun" w:cs="NSimSun"/>
          <w:sz w:val="31"/>
          <w:szCs w:val="31"/>
          <w:spacing w:val="12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中药民族药研究者手册的内容参考以上要求制定。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应当注明组方理论依据、筛选信息、配伍、功能、主治、已有</w:t>
      </w:r>
    </w:p>
    <w:p>
      <w:pPr>
        <w:sectPr>
          <w:footerReference w:type="default" r:id="rId23"/>
          <w:pgSz w:w="11907" w:h="16839"/>
          <w:pgMar w:top="1431" w:right="1462" w:bottom="1035" w:left="1535" w:header="0" w:footer="781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5" w:right="6" w:firstLine="3"/>
        <w:spacing w:before="101" w:line="34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的人用药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经验、药材基原和产地等；来源于古代经典名方的中药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复方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剂，注明其出处；相关药材及处方等资料。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left="2810"/>
        <w:spacing w:before="133" w:line="1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八章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必备文件管理</w:t>
      </w:r>
    </w:p>
    <w:p>
      <w:pPr>
        <w:ind w:firstLine="633"/>
        <w:spacing w:before="167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七十八条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临床试验必备文件是指评估临床试验实施和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据质量的文件，用于证明研究者、申办者和监查员在临床试验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过程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中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遵守了本规范和相关药物临床试验的法律法规要求。</w:t>
      </w:r>
    </w:p>
    <w:p>
      <w:pPr>
        <w:ind w:left="6" w:right="3" w:firstLine="640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必备文件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是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申办者稽查、药品监督管理部门检查临床试验的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重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要内容，并作为确认临床试验实施的真实性和所收集数据完整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依据。</w:t>
      </w:r>
    </w:p>
    <w:p>
      <w:pPr>
        <w:ind w:right="2" w:firstLine="632"/>
        <w:spacing w:before="5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第七十九条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申办者、研究者和临床试验机构应当确认均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有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临床试验必备文件的场所和条件。保存文件的设备条件应当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具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防止光线直接照射、防水、防火等条件，有利于文件的长期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保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存。应当制定文件管理的标准操作规程。被保存的文件需要易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于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识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别、查找、调阅和归位。用于保存临床试验资料的介质应当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确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保源数据或者其核证副本在留存期内保存完整和可读取，并定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期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试或者检查恢复读取的能力，免于被故意或者无意地更改或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者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丢失。</w:t>
      </w:r>
    </w:p>
    <w:p>
      <w:pPr>
        <w:ind w:right="3" w:firstLine="659"/>
        <w:spacing w:before="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临床试验实施中产生的一些文件，如果未列在临床试验必备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文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管理目录中，申办者、研究者及临床试验机构也可以根据必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性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和关联性将其列入各自的必备文件档案中保存。</w:t>
      </w:r>
    </w:p>
    <w:p>
      <w:pPr>
        <w:ind w:right="1" w:firstLine="632"/>
        <w:spacing w:before="2" w:line="342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第八十条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用于申请药品注册的临床试验，必备文件应当至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"/>
        </w:rPr>
        <w:t>少保存至试验药物被批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准上市后</w:t>
      </w:r>
      <w:r>
        <w:rPr>
          <w:rFonts w:ascii="NSimSun" w:hAnsi="NSimSun" w:eastAsia="NSimSun" w:cs="NSimSun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"/>
        </w:rPr>
        <w:t>年；未用于申请药品注册的临</w:t>
      </w:r>
    </w:p>
    <w:p>
      <w:pPr>
        <w:sectPr>
          <w:footerReference w:type="default" r:id="rId2"/>
          <w:pgSz w:w="11907" w:h="16839"/>
          <w:pgMar w:top="1431" w:right="1552" w:bottom="400" w:left="1551" w:header="0" w:footer="0" w:gutter="0"/>
        </w:sectPr>
        <w:rPr/>
      </w:pP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19"/>
        <w:spacing w:before="101" w:line="221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床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试验，必备文件应当至少保存至临床试验终止后</w:t>
      </w:r>
      <w:r>
        <w:rPr>
          <w:rFonts w:ascii="NSimSun" w:hAnsi="NSimSun" w:eastAsia="NSimSun" w:cs="NSimSun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年。</w:t>
      </w:r>
    </w:p>
    <w:p>
      <w:pPr>
        <w:ind w:left="15" w:firstLine="633"/>
        <w:spacing w:before="192"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9"/>
        </w:rPr>
        <w:t>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八十一条</w:t>
      </w:r>
      <w:r>
        <w:rPr>
          <w:rFonts w:ascii="NSimSun" w:hAnsi="NSimSun" w:eastAsia="NSimSun" w:cs="NSimSun"/>
          <w:sz w:val="31"/>
          <w:szCs w:val="31"/>
          <w:spacing w:val="1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申办者应当确保研究者始终可以查阅和在试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验过程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中可以录入、更正报告给申办者的病例报告表中的数据，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该数据不应该只由申办者控制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。</w:t>
      </w:r>
    </w:p>
    <w:p>
      <w:pPr>
        <w:ind w:left="19" w:right="67" w:firstLine="683"/>
        <w:spacing w:line="333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26"/>
        </w:rPr>
        <w:t>申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办者应当确保研究者能保留已递交给申办者的病例报告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表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3"/>
        </w:rPr>
        <w:t>数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据。用作源文件的复印件应当满足核证副本的要求。</w:t>
      </w:r>
    </w:p>
    <w:p>
      <w:pPr>
        <w:ind w:left="19" w:firstLine="629"/>
        <w:spacing w:before="4" w:line="337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第八十二条</w:t>
      </w:r>
      <w:r>
        <w:rPr>
          <w:rFonts w:ascii="NSimSun" w:hAnsi="NSimSun" w:eastAsia="NSimSun" w:cs="NSimSun"/>
          <w:sz w:val="31"/>
          <w:szCs w:val="31"/>
          <w:spacing w:val="4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临床试验开始时，研究者及临床试验机构、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申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办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者双方均应当建立必备文件的档案管理。临床试验结束时，监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2"/>
        </w:rPr>
        <w:t>查员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应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6"/>
        </w:rPr>
        <w:t>当审核确认研究者及临床试验机构、申办者的必备文件，</w:t>
      </w:r>
      <w:r>
        <w:rPr>
          <w:rFonts w:ascii="NSimSun" w:hAnsi="NSimSun" w:eastAsia="NSimSun" w:cs="NSimSun"/>
          <w:sz w:val="31"/>
          <w:szCs w:val="31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这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4"/>
        </w:rPr>
        <w:t>些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文件应当被妥善地保存在各自的临床试验档案卷宗内。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ind w:left="3305"/>
        <w:spacing w:before="134" w:line="17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7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九章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附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则</w:t>
      </w:r>
    </w:p>
    <w:p>
      <w:pPr>
        <w:ind w:left="648"/>
        <w:spacing w:before="160" w:line="224" w:lineRule="auto"/>
        <w:rPr>
          <w:rFonts w:ascii="NSimSun" w:hAnsi="NSimSun" w:eastAsia="NSimSun" w:cs="NSimSun"/>
          <w:sz w:val="31"/>
          <w:szCs w:val="31"/>
        </w:rPr>
      </w:pP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第八十三条</w:t>
      </w:r>
      <w:r>
        <w:rPr>
          <w:rFonts w:ascii="NSimSun" w:hAnsi="NSimSun" w:eastAsia="NSimSun" w:cs="NSimSun"/>
          <w:sz w:val="31"/>
          <w:szCs w:val="31"/>
          <w:spacing w:val="-6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6"/>
        </w:rPr>
        <w:t>本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4"/>
        </w:rPr>
        <w:t>规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范自</w:t>
      </w:r>
      <w:r>
        <w:rPr>
          <w:rFonts w:ascii="NSimSun" w:hAnsi="NSimSun" w:eastAsia="NSimSun" w:cs="NSimSu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2020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年</w:t>
      </w:r>
      <w:r>
        <w:rPr>
          <w:rFonts w:ascii="NSimSun" w:hAnsi="NSimSun" w:eastAsia="NSimSun" w:cs="NSimSu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月</w:t>
      </w:r>
      <w:r>
        <w:rPr>
          <w:rFonts w:ascii="NSimSun" w:hAnsi="NSimSun" w:eastAsia="NSimSun" w:cs="NSimSun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 </w:t>
      </w:r>
      <w:r>
        <w:rPr>
          <w:rFonts w:ascii="NSimSun" w:hAnsi="NSimSun" w:eastAsia="NSimSun" w:cs="NSimSu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3"/>
        </w:rPr>
        <w:t>日起施行。</w:t>
      </w:r>
    </w:p>
    <w:sectPr>
      <w:footerReference w:type="default" r:id="rId24"/>
      <w:pgSz w:w="11907" w:h="16839"/>
      <w:pgMar w:top="1431" w:right="1488" w:bottom="1035" w:left="1535" w:header="0" w:footer="7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2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2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2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3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3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3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3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4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4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4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4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6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8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1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1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1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lim="0"/>
        </w14:textOutline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ufq80tKpxre84La9udzA7b7WILn6vNLOwMn6vaGtc6v1LG74TIwMjDE6rXaNTe6xbmruOa4vbz+LmRvYw==</dc:title>
  <dc:creator>chenlongjiang</dc:creator>
  <dcterms:created xsi:type="dcterms:W3CDTF">2023-06-08T14:36:10Z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2023-06-08T14:36:24</vt:filetime>
  </op:property>
</op:Properties>
</file>